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EB" w:rsidRDefault="002341EB" w:rsidP="00221355">
      <w:pPr>
        <w:widowControl w:val="0"/>
        <w:autoSpaceDE w:val="0"/>
        <w:autoSpaceDN w:val="0"/>
        <w:adjustRightInd w:val="0"/>
        <w:spacing w:after="0" w:line="240" w:lineRule="auto"/>
        <w:jc w:val="center"/>
        <w:rPr>
          <w:rFonts w:ascii="Times New Roman" w:hAnsi="Times New Roman"/>
          <w:b/>
          <w:bCs/>
        </w:rPr>
      </w:pPr>
      <w:bookmarkStart w:id="0" w:name="_GoBack"/>
      <w:bookmarkEnd w:id="0"/>
    </w:p>
    <w:p w:rsidR="00221355" w:rsidRPr="007F25DD" w:rsidRDefault="00221355" w:rsidP="00221355">
      <w:pPr>
        <w:widowControl w:val="0"/>
        <w:autoSpaceDE w:val="0"/>
        <w:autoSpaceDN w:val="0"/>
        <w:adjustRightInd w:val="0"/>
        <w:spacing w:after="0" w:line="240" w:lineRule="auto"/>
        <w:jc w:val="center"/>
        <w:rPr>
          <w:rFonts w:ascii="Times New Roman" w:hAnsi="Times New Roman"/>
          <w:b/>
          <w:bCs/>
        </w:rPr>
      </w:pPr>
      <w:r w:rsidRPr="000D1DE5">
        <w:rPr>
          <w:rFonts w:ascii="Times New Roman" w:hAnsi="Times New Roman"/>
          <w:b/>
          <w:bCs/>
        </w:rPr>
        <w:t>ЕДИНЫЙ ДОГОВОР</w:t>
      </w:r>
      <w:r w:rsidR="008021C6">
        <w:rPr>
          <w:rFonts w:ascii="Times New Roman" w:hAnsi="Times New Roman"/>
          <w:b/>
          <w:bCs/>
        </w:rPr>
        <w:t xml:space="preserve">  </w:t>
      </w:r>
      <w:r w:rsidR="008021C6" w:rsidRPr="007F25DD">
        <w:rPr>
          <w:rFonts w:ascii="Times New Roman" w:hAnsi="Times New Roman"/>
          <w:b/>
          <w:bCs/>
        </w:rPr>
        <w:t>№</w:t>
      </w:r>
      <w:r w:rsidR="007F25DD" w:rsidRPr="007F25DD">
        <w:rPr>
          <w:rFonts w:ascii="Times New Roman" w:hAnsi="Times New Roman"/>
          <w:b/>
          <w:bCs/>
        </w:rPr>
        <w:t xml:space="preserve"> </w:t>
      </w:r>
      <w:r w:rsidR="002341EB">
        <w:rPr>
          <w:rFonts w:ascii="Times New Roman" w:hAnsi="Times New Roman"/>
          <w:b/>
          <w:bCs/>
        </w:rPr>
        <w:t>_______</w:t>
      </w:r>
    </w:p>
    <w:p w:rsidR="00221355" w:rsidRPr="000D1DE5" w:rsidRDefault="00221355" w:rsidP="00221355">
      <w:pPr>
        <w:widowControl w:val="0"/>
        <w:autoSpaceDE w:val="0"/>
        <w:autoSpaceDN w:val="0"/>
        <w:adjustRightInd w:val="0"/>
        <w:spacing w:after="0" w:line="240" w:lineRule="auto"/>
        <w:jc w:val="center"/>
        <w:rPr>
          <w:rFonts w:ascii="Times New Roman" w:hAnsi="Times New Roman"/>
          <w:b/>
          <w:bCs/>
        </w:rPr>
      </w:pPr>
      <w:r w:rsidRPr="000D1DE5">
        <w:rPr>
          <w:rFonts w:ascii="Times New Roman" w:hAnsi="Times New Roman"/>
          <w:b/>
          <w:bCs/>
        </w:rPr>
        <w:t>холодного водоснабжения и водоотведения</w:t>
      </w:r>
    </w:p>
    <w:p w:rsidR="00221355" w:rsidRDefault="00221355" w:rsidP="00221355">
      <w:pPr>
        <w:widowControl w:val="0"/>
        <w:autoSpaceDE w:val="0"/>
        <w:autoSpaceDN w:val="0"/>
        <w:adjustRightInd w:val="0"/>
        <w:spacing w:after="0" w:line="240" w:lineRule="auto"/>
        <w:jc w:val="center"/>
        <w:rPr>
          <w:rFonts w:ascii="Times New Roman" w:hAnsi="Times New Roman"/>
        </w:rPr>
      </w:pPr>
    </w:p>
    <w:p w:rsidR="00221355" w:rsidRPr="007E5995" w:rsidRDefault="001F1B25" w:rsidP="007F25DD">
      <w:pPr>
        <w:pStyle w:val="ConsPlusNonformat"/>
        <w:rPr>
          <w:rFonts w:ascii="Times New Roman" w:hAnsi="Times New Roman" w:cs="Times New Roman"/>
          <w:sz w:val="22"/>
          <w:szCs w:val="22"/>
        </w:rPr>
      </w:pPr>
      <w:r w:rsidRPr="000D1DE5">
        <w:rPr>
          <w:rFonts w:ascii="Times New Roman" w:hAnsi="Times New Roman" w:cs="Times New Roman"/>
          <w:sz w:val="22"/>
          <w:szCs w:val="22"/>
        </w:rPr>
        <w:t>г</w:t>
      </w:r>
      <w:r w:rsidRPr="007E5995">
        <w:rPr>
          <w:rFonts w:ascii="Times New Roman" w:hAnsi="Times New Roman" w:cs="Times New Roman"/>
          <w:sz w:val="22"/>
          <w:szCs w:val="22"/>
        </w:rPr>
        <w:t xml:space="preserve">. </w:t>
      </w:r>
      <w:r w:rsidRPr="006325C2">
        <w:rPr>
          <w:rFonts w:ascii="Times New Roman" w:hAnsi="Times New Roman" w:cs="Times New Roman"/>
          <w:sz w:val="22"/>
          <w:szCs w:val="22"/>
        </w:rPr>
        <w:t>Томск</w:t>
      </w:r>
      <w:r w:rsidR="00221355" w:rsidRPr="007E5995">
        <w:rPr>
          <w:rFonts w:ascii="Times New Roman" w:hAnsi="Times New Roman" w:cs="Times New Roman"/>
          <w:sz w:val="22"/>
          <w:szCs w:val="22"/>
        </w:rPr>
        <w:t xml:space="preserve">                </w:t>
      </w:r>
      <w:r w:rsidRPr="007E5995">
        <w:rPr>
          <w:rFonts w:ascii="Times New Roman" w:hAnsi="Times New Roman" w:cs="Times New Roman"/>
          <w:sz w:val="22"/>
          <w:szCs w:val="22"/>
        </w:rPr>
        <w:t xml:space="preserve">                                                                                                         </w:t>
      </w:r>
      <w:r w:rsidR="00221355" w:rsidRPr="007E5995">
        <w:rPr>
          <w:rFonts w:ascii="Times New Roman" w:hAnsi="Times New Roman" w:cs="Times New Roman"/>
          <w:sz w:val="22"/>
          <w:szCs w:val="22"/>
        </w:rPr>
        <w:t xml:space="preserve">         </w:t>
      </w:r>
      <w:r w:rsidR="007F25DD" w:rsidRPr="007E5995">
        <w:rPr>
          <w:rFonts w:ascii="Times New Roman" w:hAnsi="Times New Roman" w:cs="Times New Roman"/>
          <w:sz w:val="22"/>
          <w:szCs w:val="22"/>
        </w:rPr>
        <w:t xml:space="preserve">                </w:t>
      </w:r>
      <w:r w:rsidR="00985951" w:rsidRPr="007E5995">
        <w:rPr>
          <w:rFonts w:ascii="Times New Roman" w:hAnsi="Times New Roman" w:cs="Times New Roman"/>
          <w:sz w:val="22"/>
          <w:szCs w:val="22"/>
        </w:rPr>
        <w:t xml:space="preserve"> </w:t>
      </w:r>
      <w:r w:rsidR="007F25DD" w:rsidRPr="007E5995">
        <w:rPr>
          <w:rFonts w:ascii="Times New Roman" w:hAnsi="Times New Roman" w:cs="Times New Roman"/>
          <w:sz w:val="22"/>
          <w:szCs w:val="22"/>
        </w:rPr>
        <w:t xml:space="preserve">   </w:t>
      </w:r>
      <w:r w:rsidR="002341EB">
        <w:rPr>
          <w:rFonts w:ascii="Times New Roman" w:hAnsi="Times New Roman" w:cs="Times New Roman"/>
          <w:sz w:val="22"/>
          <w:szCs w:val="22"/>
        </w:rPr>
        <w:t>________</w:t>
      </w:r>
      <w:r w:rsidR="00221355" w:rsidRPr="007E5995">
        <w:rPr>
          <w:rFonts w:ascii="Times New Roman" w:hAnsi="Times New Roman" w:cs="Times New Roman"/>
          <w:sz w:val="22"/>
          <w:szCs w:val="22"/>
        </w:rPr>
        <w:t xml:space="preserve"> </w:t>
      </w:r>
      <w:r w:rsidR="00221355" w:rsidRPr="006325C2">
        <w:rPr>
          <w:rFonts w:ascii="Times New Roman" w:hAnsi="Times New Roman" w:cs="Times New Roman"/>
          <w:sz w:val="22"/>
          <w:szCs w:val="22"/>
        </w:rPr>
        <w:t>г</w:t>
      </w:r>
      <w:r w:rsidR="00221355" w:rsidRPr="007E5995">
        <w:rPr>
          <w:rFonts w:ascii="Times New Roman" w:hAnsi="Times New Roman" w:cs="Times New Roman"/>
          <w:sz w:val="22"/>
          <w:szCs w:val="22"/>
        </w:rPr>
        <w:t>.</w:t>
      </w:r>
    </w:p>
    <w:p w:rsidR="00221355" w:rsidRPr="007E5995" w:rsidRDefault="00221355" w:rsidP="00221355">
      <w:pPr>
        <w:pStyle w:val="ConsPlusNonformat"/>
        <w:rPr>
          <w:rFonts w:ascii="Times New Roman" w:hAnsi="Times New Roman" w:cs="Times New Roman"/>
          <w:sz w:val="22"/>
          <w:szCs w:val="22"/>
        </w:rPr>
      </w:pPr>
    </w:p>
    <w:p w:rsidR="00221355" w:rsidRPr="000D1DE5" w:rsidRDefault="001F1B25" w:rsidP="00342669">
      <w:pPr>
        <w:pStyle w:val="ConsPlusNonformat"/>
        <w:ind w:firstLine="708"/>
        <w:jc w:val="both"/>
        <w:rPr>
          <w:rFonts w:ascii="Times New Roman" w:hAnsi="Times New Roman" w:cs="Times New Roman"/>
          <w:sz w:val="22"/>
          <w:szCs w:val="22"/>
        </w:rPr>
      </w:pPr>
      <w:r w:rsidRPr="000D1DE5">
        <w:rPr>
          <w:rFonts w:ascii="Times New Roman" w:hAnsi="Times New Roman" w:cs="Times New Roman"/>
          <w:sz w:val="22"/>
          <w:szCs w:val="22"/>
        </w:rPr>
        <w:t xml:space="preserve">ООО «Томскводоканал», </w:t>
      </w:r>
      <w:r w:rsidR="00221355" w:rsidRPr="000D1DE5">
        <w:rPr>
          <w:rFonts w:ascii="Times New Roman" w:hAnsi="Times New Roman" w:cs="Times New Roman"/>
          <w:sz w:val="22"/>
          <w:szCs w:val="22"/>
        </w:rPr>
        <w:t xml:space="preserve">именуемое в  дальнейшем  </w:t>
      </w:r>
      <w:r w:rsidR="00CE0E6C" w:rsidRPr="000D1DE5">
        <w:rPr>
          <w:rFonts w:ascii="Times New Roman" w:hAnsi="Times New Roman" w:cs="Times New Roman"/>
          <w:sz w:val="22"/>
          <w:szCs w:val="22"/>
        </w:rPr>
        <w:t>«О</w:t>
      </w:r>
      <w:r w:rsidR="00221355" w:rsidRPr="000D1DE5">
        <w:rPr>
          <w:rFonts w:ascii="Times New Roman" w:hAnsi="Times New Roman" w:cs="Times New Roman"/>
          <w:sz w:val="22"/>
          <w:szCs w:val="22"/>
        </w:rPr>
        <w:t>рганизаци</w:t>
      </w:r>
      <w:r w:rsidR="00CE0E6C" w:rsidRPr="000D1DE5">
        <w:rPr>
          <w:rFonts w:ascii="Times New Roman" w:hAnsi="Times New Roman" w:cs="Times New Roman"/>
          <w:sz w:val="22"/>
          <w:szCs w:val="22"/>
        </w:rPr>
        <w:t>я</w:t>
      </w:r>
      <w:r w:rsidR="00221355" w:rsidRPr="000D1DE5">
        <w:rPr>
          <w:rFonts w:ascii="Times New Roman" w:hAnsi="Times New Roman" w:cs="Times New Roman"/>
          <w:sz w:val="22"/>
          <w:szCs w:val="22"/>
        </w:rPr>
        <w:t xml:space="preserve"> водопроводно-канализационного</w:t>
      </w:r>
      <w:r w:rsidR="00342669">
        <w:rPr>
          <w:rFonts w:ascii="Times New Roman" w:hAnsi="Times New Roman" w:cs="Times New Roman"/>
          <w:sz w:val="22"/>
          <w:szCs w:val="22"/>
        </w:rPr>
        <w:t xml:space="preserve"> </w:t>
      </w:r>
      <w:r w:rsidR="00CE0E6C" w:rsidRPr="000D1DE5">
        <w:rPr>
          <w:rFonts w:ascii="Times New Roman" w:hAnsi="Times New Roman" w:cs="Times New Roman"/>
          <w:sz w:val="22"/>
          <w:szCs w:val="22"/>
        </w:rPr>
        <w:t>х</w:t>
      </w:r>
      <w:r w:rsidR="00221355" w:rsidRPr="000D1DE5">
        <w:rPr>
          <w:rFonts w:ascii="Times New Roman" w:hAnsi="Times New Roman" w:cs="Times New Roman"/>
          <w:sz w:val="22"/>
          <w:szCs w:val="22"/>
        </w:rPr>
        <w:t>озяйства</w:t>
      </w:r>
      <w:r w:rsidR="00CE0E6C" w:rsidRPr="000D1DE5">
        <w:rPr>
          <w:rFonts w:ascii="Times New Roman" w:hAnsi="Times New Roman" w:cs="Times New Roman"/>
          <w:sz w:val="22"/>
          <w:szCs w:val="22"/>
        </w:rPr>
        <w:t>»</w:t>
      </w:r>
      <w:r w:rsidR="00221355" w:rsidRPr="000D1DE5">
        <w:rPr>
          <w:rFonts w:ascii="Times New Roman" w:hAnsi="Times New Roman" w:cs="Times New Roman"/>
          <w:sz w:val="22"/>
          <w:szCs w:val="22"/>
        </w:rPr>
        <w:t xml:space="preserve">, в лице </w:t>
      </w:r>
      <w:r w:rsidR="00714E26" w:rsidRPr="00714E26">
        <w:rPr>
          <w:rFonts w:ascii="Times New Roman" w:hAnsi="Times New Roman" w:cs="Times New Roman"/>
          <w:sz w:val="22"/>
          <w:szCs w:val="22"/>
        </w:rPr>
        <w:t>_____________________</w:t>
      </w:r>
      <w:r w:rsidR="00221355" w:rsidRPr="000D1DE5">
        <w:rPr>
          <w:rFonts w:ascii="Times New Roman" w:hAnsi="Times New Roman" w:cs="Times New Roman"/>
          <w:sz w:val="22"/>
          <w:szCs w:val="22"/>
        </w:rPr>
        <w:t>,</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действующе</w:t>
      </w:r>
      <w:r w:rsidR="00266549">
        <w:rPr>
          <w:rFonts w:ascii="Times New Roman" w:hAnsi="Times New Roman" w:cs="Times New Roman"/>
          <w:sz w:val="22"/>
          <w:szCs w:val="22"/>
        </w:rPr>
        <w:t>й</w:t>
      </w:r>
      <w:r w:rsidR="00221355" w:rsidRPr="000D1DE5">
        <w:rPr>
          <w:rFonts w:ascii="Times New Roman" w:hAnsi="Times New Roman" w:cs="Times New Roman"/>
          <w:sz w:val="22"/>
          <w:szCs w:val="22"/>
        </w:rPr>
        <w:t xml:space="preserve"> на основании</w:t>
      </w:r>
      <w:r w:rsidRPr="000D1DE5">
        <w:rPr>
          <w:rFonts w:ascii="Times New Roman" w:hAnsi="Times New Roman" w:cs="Times New Roman"/>
          <w:sz w:val="22"/>
          <w:szCs w:val="22"/>
        </w:rPr>
        <w:t xml:space="preserve"> доверенности №</w:t>
      </w:r>
      <w:r w:rsidR="00714E26" w:rsidRPr="00714E26">
        <w:rPr>
          <w:rFonts w:ascii="Times New Roman" w:hAnsi="Times New Roman" w:cs="Times New Roman"/>
          <w:sz w:val="22"/>
          <w:szCs w:val="22"/>
        </w:rPr>
        <w:t>______</w:t>
      </w:r>
      <w:r w:rsidRPr="000D1DE5">
        <w:rPr>
          <w:rFonts w:ascii="Times New Roman" w:hAnsi="Times New Roman" w:cs="Times New Roman"/>
          <w:sz w:val="22"/>
          <w:szCs w:val="22"/>
        </w:rPr>
        <w:t xml:space="preserve"> от </w:t>
      </w:r>
      <w:r w:rsidR="00714E26" w:rsidRPr="00714E26">
        <w:rPr>
          <w:rFonts w:ascii="Times New Roman" w:hAnsi="Times New Roman" w:cs="Times New Roman"/>
          <w:sz w:val="22"/>
          <w:szCs w:val="22"/>
        </w:rPr>
        <w:t>______________</w:t>
      </w:r>
      <w:r w:rsidR="009A4506">
        <w:rPr>
          <w:rFonts w:ascii="Times New Roman" w:hAnsi="Times New Roman" w:cs="Times New Roman"/>
          <w:sz w:val="22"/>
          <w:szCs w:val="22"/>
        </w:rPr>
        <w:t>,</w:t>
      </w:r>
      <w:r w:rsidRPr="000D1DE5">
        <w:rPr>
          <w:rFonts w:ascii="Times New Roman" w:hAnsi="Times New Roman" w:cs="Times New Roman"/>
          <w:sz w:val="22"/>
          <w:szCs w:val="22"/>
        </w:rPr>
        <w:t xml:space="preserve"> </w:t>
      </w:r>
      <w:r w:rsidR="000A535A" w:rsidRPr="000D1DE5">
        <w:rPr>
          <w:rFonts w:ascii="Times New Roman" w:hAnsi="Times New Roman" w:cs="Times New Roman"/>
          <w:sz w:val="22"/>
          <w:szCs w:val="22"/>
        </w:rPr>
        <w:t>в соответствии с агентским договором №150 от 01.05.2011</w:t>
      </w:r>
      <w:r w:rsidR="009A4506">
        <w:rPr>
          <w:rFonts w:ascii="Times New Roman" w:hAnsi="Times New Roman" w:cs="Times New Roman"/>
          <w:sz w:val="22"/>
          <w:szCs w:val="22"/>
        </w:rPr>
        <w:t>,</w:t>
      </w:r>
      <w:r w:rsidR="000A535A"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 xml:space="preserve">с одной стороны, и </w:t>
      </w:r>
      <w:r w:rsidR="002341EB">
        <w:rPr>
          <w:rFonts w:ascii="Times New Roman" w:hAnsi="Times New Roman" w:cs="Times New Roman"/>
          <w:sz w:val="22"/>
          <w:szCs w:val="22"/>
        </w:rPr>
        <w:t>________</w:t>
      </w:r>
      <w:r w:rsidR="00221355" w:rsidRPr="000D1DE5">
        <w:rPr>
          <w:rFonts w:ascii="Times New Roman" w:hAnsi="Times New Roman" w:cs="Times New Roman"/>
          <w:sz w:val="22"/>
          <w:szCs w:val="22"/>
        </w:rPr>
        <w:t>,</w:t>
      </w:r>
      <w:r w:rsidR="000A535A"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 xml:space="preserve">именуемое в дальнейшем </w:t>
      </w:r>
      <w:r w:rsidR="00CE0E6C" w:rsidRPr="000D1DE5">
        <w:rPr>
          <w:rFonts w:ascii="Times New Roman" w:hAnsi="Times New Roman" w:cs="Times New Roman"/>
          <w:sz w:val="22"/>
          <w:szCs w:val="22"/>
        </w:rPr>
        <w:t>«А</w:t>
      </w:r>
      <w:r w:rsidR="00221355" w:rsidRPr="000D1DE5">
        <w:rPr>
          <w:rFonts w:ascii="Times New Roman" w:hAnsi="Times New Roman" w:cs="Times New Roman"/>
          <w:sz w:val="22"/>
          <w:szCs w:val="22"/>
        </w:rPr>
        <w:t>бонент</w:t>
      </w:r>
      <w:r w:rsidR="00CE0E6C" w:rsidRPr="000D1DE5">
        <w:rPr>
          <w:rFonts w:ascii="Times New Roman" w:hAnsi="Times New Roman" w:cs="Times New Roman"/>
          <w:sz w:val="22"/>
          <w:szCs w:val="22"/>
        </w:rPr>
        <w:t>»</w:t>
      </w:r>
      <w:r w:rsidR="00221355" w:rsidRPr="000D1DE5">
        <w:rPr>
          <w:rFonts w:ascii="Times New Roman" w:hAnsi="Times New Roman" w:cs="Times New Roman"/>
          <w:sz w:val="22"/>
          <w:szCs w:val="22"/>
        </w:rPr>
        <w:t xml:space="preserve">, в </w:t>
      </w:r>
      <w:r w:rsidR="00221355" w:rsidRPr="007F25DD">
        <w:rPr>
          <w:rFonts w:ascii="Times New Roman" w:hAnsi="Times New Roman" w:cs="Times New Roman"/>
          <w:sz w:val="22"/>
          <w:szCs w:val="22"/>
        </w:rPr>
        <w:t>лице</w:t>
      </w:r>
      <w:r w:rsidR="007F25DD" w:rsidRPr="007F25DD">
        <w:rPr>
          <w:rFonts w:ascii="Times New Roman" w:hAnsi="Times New Roman" w:cs="Times New Roman"/>
          <w:sz w:val="22"/>
          <w:szCs w:val="22"/>
        </w:rPr>
        <w:t xml:space="preserve"> </w:t>
      </w:r>
      <w:r w:rsidR="002341EB">
        <w:rPr>
          <w:rFonts w:ascii="Times New Roman" w:hAnsi="Times New Roman" w:cs="Times New Roman"/>
          <w:sz w:val="22"/>
          <w:szCs w:val="22"/>
        </w:rPr>
        <w:t>_________</w:t>
      </w:r>
      <w:r w:rsidR="00221355" w:rsidRPr="007F25DD">
        <w:rPr>
          <w:rFonts w:ascii="Times New Roman" w:hAnsi="Times New Roman" w:cs="Times New Roman"/>
          <w:sz w:val="22"/>
          <w:szCs w:val="22"/>
        </w:rPr>
        <w:t>,</w:t>
      </w:r>
      <w:r w:rsidR="00CA5A3A">
        <w:rPr>
          <w:rFonts w:ascii="Times New Roman" w:hAnsi="Times New Roman" w:cs="Times New Roman"/>
          <w:sz w:val="22"/>
          <w:szCs w:val="22"/>
        </w:rPr>
        <w:t xml:space="preserve"> </w:t>
      </w:r>
      <w:r w:rsidR="00221355" w:rsidRPr="000D1DE5">
        <w:rPr>
          <w:rFonts w:ascii="Times New Roman" w:hAnsi="Times New Roman" w:cs="Times New Roman"/>
          <w:sz w:val="22"/>
          <w:szCs w:val="22"/>
        </w:rPr>
        <w:t>действующего на основании</w:t>
      </w:r>
      <w:r w:rsidR="007F25DD" w:rsidRPr="007F25DD">
        <w:rPr>
          <w:rFonts w:ascii="Times New Roman" w:hAnsi="Times New Roman" w:cs="Times New Roman"/>
          <w:sz w:val="22"/>
          <w:szCs w:val="22"/>
        </w:rPr>
        <w:t xml:space="preserve"> </w:t>
      </w:r>
      <w:r w:rsidR="002341EB">
        <w:rPr>
          <w:rFonts w:ascii="Times New Roman" w:hAnsi="Times New Roman" w:cs="Times New Roman"/>
          <w:sz w:val="22"/>
          <w:szCs w:val="22"/>
        </w:rPr>
        <w:t>______</w:t>
      </w:r>
      <w:r w:rsidR="00221355" w:rsidRPr="000D1DE5">
        <w:rPr>
          <w:rFonts w:ascii="Times New Roman" w:hAnsi="Times New Roman" w:cs="Times New Roman"/>
          <w:sz w:val="22"/>
          <w:szCs w:val="22"/>
        </w:rPr>
        <w:t>,</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с другой стороны, именуемые в  дальнейшем  сторонами,  заключили  настоящий</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договор о нижеследующем:</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1F1B25"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w:t>
      </w:r>
      <w:r w:rsidR="00221355" w:rsidRPr="000D1DE5">
        <w:rPr>
          <w:rFonts w:ascii="Times New Roman" w:hAnsi="Times New Roman"/>
        </w:rPr>
        <w:t>. Предмет договора</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221355" w:rsidP="00BC75E9">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w:t>
      </w:r>
      <w:r w:rsidR="001F1B25" w:rsidRPr="000D1DE5">
        <w:rPr>
          <w:rFonts w:ascii="Times New Roman" w:hAnsi="Times New Roman"/>
        </w:rPr>
        <w:t>.1</w:t>
      </w:r>
      <w:r w:rsidRPr="000D1DE5">
        <w:rPr>
          <w:rFonts w:ascii="Times New Roman" w:hAnsi="Times New Roman"/>
        </w:rPr>
        <w:t>.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00BC75E9" w:rsidRPr="000D1DE5">
        <w:rPr>
          <w:rFonts w:ascii="Times New Roman" w:hAnsi="Times New Roman"/>
        </w:rPr>
        <w:t xml:space="preserve"> </w:t>
      </w:r>
      <w:r w:rsidRPr="000D1DE5">
        <w:rPr>
          <w:rFonts w:ascii="Times New Roman" w:hAnsi="Times New Roman"/>
        </w:rPr>
        <w:t>холодную (питьевую) воду</w:t>
      </w:r>
      <w:r w:rsidR="008021C6">
        <w:rPr>
          <w:rFonts w:ascii="Times New Roman" w:hAnsi="Times New Roman"/>
        </w:rPr>
        <w:t>.</w:t>
      </w:r>
      <w:r w:rsidR="00BC75E9" w:rsidRPr="000D1DE5">
        <w:rPr>
          <w:rFonts w:ascii="Times New Roman" w:hAnsi="Times New Roman"/>
        </w:rPr>
        <w:t xml:space="preserve"> </w:t>
      </w:r>
    </w:p>
    <w:p w:rsidR="00191C0F" w:rsidRDefault="00191C0F" w:rsidP="00191C0F">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221355" w:rsidRPr="00CD5871" w:rsidRDefault="00096FA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w:t>
      </w:r>
      <w:r w:rsidR="00221355" w:rsidRPr="000D1DE5">
        <w:rPr>
          <w:rFonts w:ascii="Times New Roman" w:hAnsi="Times New Roman"/>
        </w:rPr>
        <w:t xml:space="preserve">2. Граница раздела балансовой принадлежности </w:t>
      </w:r>
      <w:r w:rsidRPr="000D1DE5">
        <w:rPr>
          <w:rFonts w:ascii="Times New Roman" w:hAnsi="Times New Roman"/>
        </w:rPr>
        <w:t xml:space="preserve">и эксплуатационной ответственности </w:t>
      </w:r>
      <w:r w:rsidR="00221355" w:rsidRPr="000D1DE5">
        <w:rPr>
          <w:rFonts w:ascii="Times New Roman" w:hAnsi="Times New Roman"/>
        </w:rPr>
        <w:t xml:space="preserve">по водопроводным и канализационным сетям абонента и организации водопроводно-канализационного хозяйства </w:t>
      </w:r>
      <w:r w:rsidR="003001D3" w:rsidRPr="00CD5871">
        <w:rPr>
          <w:rFonts w:ascii="Times New Roman" w:hAnsi="Times New Roman"/>
        </w:rPr>
        <w:t>указывается</w:t>
      </w:r>
      <w:r w:rsidR="00221355" w:rsidRPr="00CD5871">
        <w:rPr>
          <w:rFonts w:ascii="Times New Roman" w:hAnsi="Times New Roman"/>
        </w:rPr>
        <w:t xml:space="preserve"> в акте о разграничении балансовой принадлежности</w:t>
      </w:r>
      <w:r w:rsidRPr="00CD5871">
        <w:rPr>
          <w:rFonts w:ascii="Times New Roman" w:hAnsi="Times New Roman"/>
        </w:rPr>
        <w:t xml:space="preserve"> и эксплуатационной ответственности</w:t>
      </w:r>
      <w:r w:rsidR="00D97A07" w:rsidRPr="00CD5871">
        <w:rPr>
          <w:rFonts w:ascii="Times New Roman" w:hAnsi="Times New Roman"/>
        </w:rPr>
        <w:t xml:space="preserve"> от _______ №______</w:t>
      </w:r>
      <w:r w:rsidR="00221355" w:rsidRPr="00CD5871">
        <w:rPr>
          <w:rFonts w:ascii="Times New Roman" w:hAnsi="Times New Roman"/>
        </w:rPr>
        <w:t>, приведенном в приложении N 1.</w:t>
      </w:r>
    </w:p>
    <w:p w:rsidR="00221355" w:rsidRPr="00CD5871" w:rsidRDefault="00096FA1" w:rsidP="00096FA1">
      <w:pPr>
        <w:widowControl w:val="0"/>
        <w:autoSpaceDE w:val="0"/>
        <w:autoSpaceDN w:val="0"/>
        <w:adjustRightInd w:val="0"/>
        <w:spacing w:after="0" w:line="240" w:lineRule="auto"/>
        <w:ind w:firstLine="540"/>
        <w:jc w:val="both"/>
        <w:rPr>
          <w:rFonts w:ascii="Times New Roman" w:hAnsi="Times New Roman"/>
        </w:rPr>
      </w:pPr>
      <w:r w:rsidRPr="00CD5871">
        <w:rPr>
          <w:rFonts w:ascii="Times New Roman" w:hAnsi="Times New Roman"/>
        </w:rPr>
        <w:t>1.</w:t>
      </w:r>
      <w:r w:rsidR="00221355" w:rsidRPr="00CD5871">
        <w:rPr>
          <w:rFonts w:ascii="Times New Roman" w:hAnsi="Times New Roman"/>
        </w:rPr>
        <w:t xml:space="preserve">3. Местом исполнения обязательств по договору является </w:t>
      </w:r>
      <w:r w:rsidR="008021C6" w:rsidRPr="00CD5871">
        <w:rPr>
          <w:rFonts w:ascii="Times New Roman" w:hAnsi="Times New Roman"/>
        </w:rPr>
        <w:t xml:space="preserve">г.Томск </w:t>
      </w:r>
    </w:p>
    <w:p w:rsidR="00127C83" w:rsidRPr="002341EB" w:rsidRDefault="002341EB" w:rsidP="00127C83">
      <w:pPr>
        <w:spacing w:after="0"/>
        <w:jc w:val="both"/>
        <w:rPr>
          <w:rFonts w:ascii="Times New Roman" w:hAnsi="Times New Roman"/>
        </w:rPr>
      </w:pPr>
      <w:r>
        <w:rPr>
          <w:rFonts w:ascii="Times New Roman" w:hAnsi="Times New Roman"/>
          <w:b/>
          <w:bCs/>
        </w:rPr>
        <w:t>____________________________________________________________________________</w:t>
      </w:r>
    </w:p>
    <w:p w:rsidR="00A732A0" w:rsidRPr="00C700CE" w:rsidRDefault="00A732A0" w:rsidP="00096FA1">
      <w:pPr>
        <w:widowControl w:val="0"/>
        <w:autoSpaceDE w:val="0"/>
        <w:autoSpaceDN w:val="0"/>
        <w:adjustRightInd w:val="0"/>
        <w:spacing w:after="0" w:line="240" w:lineRule="auto"/>
        <w:ind w:firstLine="540"/>
        <w:jc w:val="both"/>
        <w:rPr>
          <w:rFonts w:ascii="Times New Roman" w:hAnsi="Times New Roman"/>
        </w:rPr>
      </w:pPr>
    </w:p>
    <w:p w:rsidR="00221355" w:rsidRPr="00CD5871" w:rsidRDefault="002E4FAB" w:rsidP="00221355">
      <w:pPr>
        <w:widowControl w:val="0"/>
        <w:autoSpaceDE w:val="0"/>
        <w:autoSpaceDN w:val="0"/>
        <w:adjustRightInd w:val="0"/>
        <w:spacing w:after="0" w:line="240" w:lineRule="auto"/>
        <w:jc w:val="center"/>
        <w:outlineLvl w:val="1"/>
        <w:rPr>
          <w:rFonts w:ascii="Times New Roman" w:hAnsi="Times New Roman"/>
        </w:rPr>
      </w:pPr>
      <w:r w:rsidRPr="00CD5871">
        <w:rPr>
          <w:rFonts w:ascii="Times New Roman" w:hAnsi="Times New Roman"/>
        </w:rPr>
        <w:t>2</w:t>
      </w:r>
      <w:r w:rsidR="00221355" w:rsidRPr="00CD5871">
        <w:rPr>
          <w:rFonts w:ascii="Times New Roman" w:hAnsi="Times New Roman"/>
        </w:rPr>
        <w:t>. Сроки и режим подачи холодной воды и водоотведения</w:t>
      </w:r>
    </w:p>
    <w:p w:rsidR="00221355" w:rsidRPr="00CD5871" w:rsidRDefault="00221355" w:rsidP="00221355">
      <w:pPr>
        <w:widowControl w:val="0"/>
        <w:autoSpaceDE w:val="0"/>
        <w:autoSpaceDN w:val="0"/>
        <w:adjustRightInd w:val="0"/>
        <w:spacing w:after="0" w:line="240" w:lineRule="auto"/>
        <w:jc w:val="center"/>
        <w:rPr>
          <w:rFonts w:ascii="Times New Roman" w:hAnsi="Times New Roman"/>
        </w:rPr>
      </w:pPr>
    </w:p>
    <w:p w:rsidR="00221355" w:rsidRPr="00CD5871" w:rsidRDefault="002E4FAB" w:rsidP="00221355">
      <w:pPr>
        <w:widowControl w:val="0"/>
        <w:autoSpaceDE w:val="0"/>
        <w:autoSpaceDN w:val="0"/>
        <w:adjustRightInd w:val="0"/>
        <w:spacing w:after="0" w:line="240" w:lineRule="auto"/>
        <w:ind w:firstLine="540"/>
        <w:jc w:val="both"/>
        <w:rPr>
          <w:rFonts w:ascii="Times New Roman" w:hAnsi="Times New Roman"/>
        </w:rPr>
      </w:pPr>
      <w:r w:rsidRPr="00CD5871">
        <w:rPr>
          <w:rFonts w:ascii="Times New Roman" w:hAnsi="Times New Roman"/>
        </w:rPr>
        <w:t>2.1</w:t>
      </w:r>
      <w:r w:rsidR="00221355" w:rsidRPr="00CD5871">
        <w:rPr>
          <w:rFonts w:ascii="Times New Roman" w:hAnsi="Times New Roman"/>
        </w:rPr>
        <w:t xml:space="preserve">. Датой начала подачи холодной воды и приема сточных вод является </w:t>
      </w:r>
      <w:r w:rsidR="002341EB">
        <w:rPr>
          <w:rFonts w:ascii="Times New Roman" w:hAnsi="Times New Roman"/>
        </w:rPr>
        <w:t>__________</w:t>
      </w:r>
      <w:r w:rsidR="00221355" w:rsidRPr="00CD5871">
        <w:rPr>
          <w:rFonts w:ascii="Times New Roman" w:hAnsi="Times New Roman"/>
        </w:rPr>
        <w:t>г.</w:t>
      </w:r>
    </w:p>
    <w:p w:rsidR="00221355" w:rsidRPr="00CD5871" w:rsidRDefault="002E4FAB" w:rsidP="00221355">
      <w:pPr>
        <w:widowControl w:val="0"/>
        <w:autoSpaceDE w:val="0"/>
        <w:autoSpaceDN w:val="0"/>
        <w:adjustRightInd w:val="0"/>
        <w:spacing w:after="0" w:line="240" w:lineRule="auto"/>
        <w:ind w:firstLine="540"/>
        <w:jc w:val="both"/>
        <w:rPr>
          <w:rFonts w:ascii="Times New Roman" w:hAnsi="Times New Roman"/>
        </w:rPr>
      </w:pPr>
      <w:r w:rsidRPr="00CD5871">
        <w:rPr>
          <w:rFonts w:ascii="Times New Roman" w:hAnsi="Times New Roman"/>
        </w:rPr>
        <w:t>2.2</w:t>
      </w:r>
      <w:r w:rsidR="00221355" w:rsidRPr="00CD5871">
        <w:rPr>
          <w:rFonts w:ascii="Times New Roman" w:hAnsi="Times New Roman"/>
        </w:rPr>
        <w:t>. Сведения о режиме подачи холодной воды (гарантированно</w:t>
      </w:r>
      <w:r w:rsidR="0001783B" w:rsidRPr="00CD5871">
        <w:rPr>
          <w:rFonts w:ascii="Times New Roman" w:hAnsi="Times New Roman"/>
        </w:rPr>
        <w:t>м</w:t>
      </w:r>
      <w:r w:rsidR="00221355" w:rsidRPr="00CD5871">
        <w:rPr>
          <w:rFonts w:ascii="Times New Roman" w:hAnsi="Times New Roman"/>
        </w:rPr>
        <w:t xml:space="preserve"> объем</w:t>
      </w:r>
      <w:r w:rsidR="0001783B" w:rsidRPr="00CD5871">
        <w:rPr>
          <w:rFonts w:ascii="Times New Roman" w:hAnsi="Times New Roman"/>
        </w:rPr>
        <w:t>е</w:t>
      </w:r>
      <w:r w:rsidR="00221355" w:rsidRPr="00CD5871">
        <w:rPr>
          <w:rFonts w:ascii="Times New Roman" w:hAnsi="Times New Roman"/>
        </w:rPr>
        <w:t xml:space="preserve"> подачи воды (в том числе на нужды пожаротушения), гарантированно</w:t>
      </w:r>
      <w:r w:rsidR="0001783B" w:rsidRPr="00CD5871">
        <w:rPr>
          <w:rFonts w:ascii="Times New Roman" w:hAnsi="Times New Roman"/>
        </w:rPr>
        <w:t>м</w:t>
      </w:r>
      <w:r w:rsidR="00221355" w:rsidRPr="00CD5871">
        <w:rPr>
          <w:rFonts w:ascii="Times New Roman" w:hAnsi="Times New Roman"/>
        </w:rPr>
        <w:t xml:space="preserve"> уровн</w:t>
      </w:r>
      <w:r w:rsidR="0001783B" w:rsidRPr="00CD5871">
        <w:rPr>
          <w:rFonts w:ascii="Times New Roman" w:hAnsi="Times New Roman"/>
        </w:rPr>
        <w:t>е</w:t>
      </w:r>
      <w:r w:rsidR="00221355" w:rsidRPr="00CD5871">
        <w:rPr>
          <w:rFonts w:ascii="Times New Roman" w:hAnsi="Times New Roman"/>
        </w:rPr>
        <w:t xml:space="preserve"> давления холодной воды в системе водоснабжения в месте присоединения) </w:t>
      </w:r>
      <w:r w:rsidR="003001D3" w:rsidRPr="00CD5871">
        <w:rPr>
          <w:rFonts w:ascii="Times New Roman" w:hAnsi="Times New Roman"/>
        </w:rPr>
        <w:t>указываются</w:t>
      </w:r>
      <w:r w:rsidR="00221355" w:rsidRPr="00CD5871">
        <w:rPr>
          <w:rFonts w:ascii="Times New Roman" w:hAnsi="Times New Roman"/>
        </w:rPr>
        <w:t xml:space="preserve"> в приложении N </w:t>
      </w:r>
      <w:r w:rsidR="00330B78" w:rsidRPr="00CD5871">
        <w:rPr>
          <w:rFonts w:ascii="Times New Roman" w:hAnsi="Times New Roman"/>
        </w:rPr>
        <w:t>2</w:t>
      </w:r>
      <w:r w:rsidR="00221355" w:rsidRPr="00CD5871">
        <w:rPr>
          <w:rFonts w:ascii="Times New Roman" w:hAnsi="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221355" w:rsidRPr="000D1DE5" w:rsidRDefault="00D256BF" w:rsidP="00221355">
      <w:pPr>
        <w:widowControl w:val="0"/>
        <w:autoSpaceDE w:val="0"/>
        <w:autoSpaceDN w:val="0"/>
        <w:adjustRightInd w:val="0"/>
        <w:spacing w:after="0" w:line="240" w:lineRule="auto"/>
        <w:ind w:firstLine="540"/>
        <w:jc w:val="both"/>
        <w:rPr>
          <w:rFonts w:ascii="Times New Roman" w:hAnsi="Times New Roman"/>
        </w:rPr>
      </w:pPr>
      <w:r w:rsidRPr="00CD5871">
        <w:rPr>
          <w:rFonts w:ascii="Times New Roman" w:hAnsi="Times New Roman"/>
        </w:rPr>
        <w:t>2.3</w:t>
      </w:r>
      <w:r w:rsidR="00221355" w:rsidRPr="00CD5871">
        <w:rPr>
          <w:rFonts w:ascii="Times New Roman" w:hAnsi="Times New Roman"/>
        </w:rPr>
        <w:t>. Сведения о режиме приема сточных вод</w:t>
      </w:r>
      <w:r w:rsidR="00940895" w:rsidRPr="00CD5871">
        <w:rPr>
          <w:rFonts w:ascii="Times New Roman" w:hAnsi="Times New Roman"/>
        </w:rPr>
        <w:t xml:space="preserve"> и местах отбора проб воды, сточных вод</w:t>
      </w:r>
      <w:r w:rsidR="00221355" w:rsidRPr="00CD5871">
        <w:rPr>
          <w:rFonts w:ascii="Times New Roman" w:hAnsi="Times New Roman"/>
        </w:rPr>
        <w:t xml:space="preserve"> </w:t>
      </w:r>
      <w:r w:rsidR="0001783B" w:rsidRPr="00CD5871">
        <w:rPr>
          <w:rFonts w:ascii="Times New Roman" w:hAnsi="Times New Roman"/>
        </w:rPr>
        <w:t>указываются</w:t>
      </w:r>
      <w:r w:rsidR="00221355" w:rsidRPr="00CD5871">
        <w:rPr>
          <w:rFonts w:ascii="Times New Roman" w:hAnsi="Times New Roman"/>
        </w:rPr>
        <w:t xml:space="preserve"> в</w:t>
      </w:r>
      <w:r w:rsidR="00221355" w:rsidRPr="00940895">
        <w:rPr>
          <w:rFonts w:ascii="Times New Roman" w:hAnsi="Times New Roman"/>
        </w:rPr>
        <w:t xml:space="preserve"> приложении N </w:t>
      </w:r>
      <w:r w:rsidR="00330B78" w:rsidRPr="00940895">
        <w:rPr>
          <w:rFonts w:ascii="Times New Roman" w:hAnsi="Times New Roman"/>
        </w:rPr>
        <w:t>3</w:t>
      </w:r>
      <w:r w:rsidR="00221355" w:rsidRPr="00940895">
        <w:rPr>
          <w:rFonts w:ascii="Times New Roman" w:hAnsi="Times New Roman"/>
        </w:rPr>
        <w:t>.</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p>
    <w:p w:rsidR="00221355" w:rsidRPr="000D1DE5" w:rsidRDefault="00D256BF"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3</w:t>
      </w:r>
      <w:r w:rsidR="00221355" w:rsidRPr="000D1DE5">
        <w:rPr>
          <w:rFonts w:ascii="Times New Roman" w:hAnsi="Times New Roman"/>
        </w:rPr>
        <w:t>. Тарифы, сроки и порядок оплаты по договору</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p>
    <w:p w:rsidR="00D924CC" w:rsidRDefault="00D256BF" w:rsidP="00D924CC">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3.1</w:t>
      </w:r>
      <w:r w:rsidR="00221355" w:rsidRPr="000D1DE5">
        <w:rPr>
          <w:rFonts w:ascii="Times New Roman" w:hAnsi="Times New Roman"/>
        </w:rPr>
        <w:t>.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w:t>
      </w:r>
      <w:r w:rsidR="00D924CC">
        <w:rPr>
          <w:rFonts w:ascii="Times New Roman" w:hAnsi="Times New Roman"/>
        </w:rPr>
        <w:t>ом регулировании цен (тарифов).</w:t>
      </w:r>
    </w:p>
    <w:p w:rsidR="0001783B" w:rsidRDefault="0001783B" w:rsidP="0001783B">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 xml:space="preserve">        3.2.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p>
    <w:p w:rsidR="00887612" w:rsidRPr="00887612" w:rsidRDefault="00887612" w:rsidP="00887612">
      <w:pPr>
        <w:autoSpaceDE w:val="0"/>
        <w:autoSpaceDN w:val="0"/>
        <w:adjustRightInd w:val="0"/>
        <w:spacing w:after="0" w:line="240" w:lineRule="auto"/>
        <w:ind w:firstLine="539"/>
        <w:jc w:val="both"/>
        <w:rPr>
          <w:rFonts w:ascii="Times New Roman" w:hAnsi="Times New Roman"/>
        </w:rPr>
      </w:pPr>
      <w:r w:rsidRPr="006F692E">
        <w:rPr>
          <w:rFonts w:ascii="Times New Roman" w:hAnsi="Times New Roman"/>
        </w:rPr>
        <w:t>50 (30) процентов стоимости объема</w:t>
      </w:r>
      <w:r w:rsidRPr="00887612">
        <w:rPr>
          <w:rFonts w:ascii="Times New Roman" w:hAnsi="Times New Roman"/>
        </w:rPr>
        <w:t xml:space="preserve">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887612" w:rsidRPr="006F692E" w:rsidRDefault="00887612" w:rsidP="00887612">
      <w:pPr>
        <w:autoSpaceDE w:val="0"/>
        <w:autoSpaceDN w:val="0"/>
        <w:adjustRightInd w:val="0"/>
        <w:spacing w:after="0" w:line="240" w:lineRule="auto"/>
        <w:ind w:firstLine="540"/>
        <w:jc w:val="both"/>
        <w:rPr>
          <w:rFonts w:ascii="Times New Roman" w:hAnsi="Times New Roman"/>
        </w:rPr>
      </w:pPr>
      <w:r w:rsidRPr="00887612">
        <w:rPr>
          <w:rFonts w:ascii="Times New Roman" w:hAnsi="Times New Roman"/>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w:t>
      </w:r>
      <w:r w:rsidR="005A1F3E">
        <w:rPr>
          <w:rFonts w:ascii="Times New Roman" w:hAnsi="Times New Roman"/>
        </w:rPr>
        <w:t xml:space="preserve">основании </w:t>
      </w:r>
      <w:r w:rsidR="005A1F3E" w:rsidRPr="006F692E">
        <w:rPr>
          <w:rFonts w:ascii="Times New Roman" w:hAnsi="Times New Roman"/>
        </w:rPr>
        <w:t>счетов, выставляемых к оплате</w:t>
      </w:r>
      <w:r w:rsidRPr="006F692E">
        <w:rPr>
          <w:rFonts w:ascii="Times New Roman" w:hAnsi="Times New Roman"/>
        </w:rPr>
        <w:t xml:space="preserve"> </w:t>
      </w:r>
      <w:r w:rsidR="005A1F3E" w:rsidRPr="006F692E">
        <w:rPr>
          <w:rFonts w:ascii="Times New Roman" w:hAnsi="Times New Roman"/>
        </w:rPr>
        <w:t>ООО «ТРЦ»</w:t>
      </w:r>
      <w:r w:rsidRPr="006F692E">
        <w:rPr>
          <w:rFonts w:ascii="Times New Roman" w:hAnsi="Times New Roman"/>
        </w:rPr>
        <w:t xml:space="preserve"> не позднее 5-го числа месяца, </w:t>
      </w:r>
      <w:r w:rsidR="005A1F3E" w:rsidRPr="006F692E">
        <w:rPr>
          <w:rFonts w:ascii="Times New Roman" w:hAnsi="Times New Roman"/>
        </w:rPr>
        <w:t>следующего за расчетным месяцем, на расчетный счет абонента. При отсутствии у абонента расчетного счета абонент самостоятельно забирает платежные документы в ООО «ТРЦ» и производит оплату наличными денежными средствами в кассу ООО «ТРЦ», либо банковскими картами, через сеть интернет и в иных формах, предусмотренных законодательством Рос</w:t>
      </w:r>
      <w:r w:rsidR="00FF6B27" w:rsidRPr="006F692E">
        <w:rPr>
          <w:rFonts w:ascii="Times New Roman" w:hAnsi="Times New Roman"/>
        </w:rPr>
        <w:t>сийской Федерации.</w:t>
      </w:r>
    </w:p>
    <w:p w:rsidR="0001783B" w:rsidRPr="006F692E" w:rsidRDefault="0001783B" w:rsidP="0001783B">
      <w:pPr>
        <w:autoSpaceDE w:val="0"/>
        <w:autoSpaceDN w:val="0"/>
        <w:adjustRightInd w:val="0"/>
        <w:spacing w:after="0" w:line="240" w:lineRule="auto"/>
        <w:ind w:firstLine="540"/>
        <w:jc w:val="both"/>
        <w:rPr>
          <w:rFonts w:ascii="Times New Roman" w:hAnsi="Times New Roman"/>
          <w:lang w:eastAsia="ru-RU"/>
        </w:rPr>
      </w:pPr>
      <w:r w:rsidRPr="006F692E">
        <w:rPr>
          <w:rFonts w:ascii="Times New Roman" w:hAnsi="Times New Roman"/>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sidRPr="006F692E">
          <w:rPr>
            <w:rFonts w:ascii="Times New Roman" w:hAnsi="Times New Roman"/>
            <w:lang w:eastAsia="ru-RU"/>
          </w:rPr>
          <w:t>Правилами</w:t>
        </w:r>
      </w:hyperlink>
      <w:r w:rsidRPr="006F692E">
        <w:rPr>
          <w:rFonts w:ascii="Times New Roman" w:hAnsi="Times New Roman"/>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w:t>
      </w:r>
      <w:r w:rsidR="00CD5871" w:rsidRPr="006F692E">
        <w:rPr>
          <w:rFonts w:ascii="Times New Roman" w:hAnsi="Times New Roman"/>
          <w:lang w:eastAsia="ru-RU"/>
        </w:rPr>
        <w:t xml:space="preserve">погашения задолженности за предыдущие пе5риоды в хронологическом порядке (при наличии задолженности), а при отсутствии задолженности - в счет </w:t>
      </w:r>
      <w:r w:rsidRPr="006F692E">
        <w:rPr>
          <w:rFonts w:ascii="Times New Roman" w:hAnsi="Times New Roman"/>
          <w:lang w:eastAsia="ru-RU"/>
        </w:rPr>
        <w:t>последующего платежа за следующий месяц.</w:t>
      </w:r>
    </w:p>
    <w:p w:rsidR="00887612" w:rsidRPr="006F692E" w:rsidRDefault="00887612" w:rsidP="00887612">
      <w:pPr>
        <w:autoSpaceDE w:val="0"/>
        <w:autoSpaceDN w:val="0"/>
        <w:adjustRightInd w:val="0"/>
        <w:spacing w:after="0" w:line="240" w:lineRule="auto"/>
        <w:ind w:firstLine="540"/>
        <w:jc w:val="both"/>
        <w:rPr>
          <w:rFonts w:ascii="Times New Roman" w:hAnsi="Times New Roman"/>
        </w:rPr>
      </w:pPr>
      <w:r w:rsidRPr="006F692E">
        <w:rPr>
          <w:rFonts w:ascii="Times New Roman" w:hAnsi="Times New Roman"/>
        </w:rPr>
        <w:t xml:space="preserve">Датой оплаты считается дата поступления денежных средств на расчетный счет </w:t>
      </w:r>
      <w:r w:rsidR="00FF6B27" w:rsidRPr="006F692E">
        <w:rPr>
          <w:rFonts w:ascii="Times New Roman" w:hAnsi="Times New Roman"/>
        </w:rPr>
        <w:t>ООО «ТРЦ»</w:t>
      </w:r>
      <w:r w:rsidRPr="006F692E">
        <w:rPr>
          <w:rFonts w:ascii="Times New Roman" w:hAnsi="Times New Roman"/>
        </w:rPr>
        <w:t>.</w:t>
      </w:r>
    </w:p>
    <w:p w:rsidR="00221355" w:rsidRPr="000D1DE5" w:rsidRDefault="006127B1" w:rsidP="00887612">
      <w:pPr>
        <w:widowControl w:val="0"/>
        <w:autoSpaceDE w:val="0"/>
        <w:autoSpaceDN w:val="0"/>
        <w:adjustRightInd w:val="0"/>
        <w:spacing w:after="0" w:line="240" w:lineRule="auto"/>
        <w:ind w:firstLine="540"/>
        <w:jc w:val="both"/>
        <w:rPr>
          <w:rFonts w:ascii="Times New Roman" w:hAnsi="Times New Roman"/>
        </w:rPr>
      </w:pPr>
      <w:r w:rsidRPr="006F692E">
        <w:rPr>
          <w:rFonts w:ascii="Times New Roman" w:hAnsi="Times New Roman"/>
        </w:rPr>
        <w:t>3.3</w:t>
      </w:r>
      <w:r w:rsidR="00221355" w:rsidRPr="006F692E">
        <w:rPr>
          <w:rFonts w:ascii="Times New Roman" w:hAnsi="Times New Roman"/>
        </w:rPr>
        <w:t>.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w:t>
      </w:r>
      <w:r w:rsidR="009B3AB6" w:rsidRPr="009B3AB6">
        <w:rPr>
          <w:rFonts w:ascii="Times New Roman" w:hAnsi="Times New Roman"/>
        </w:rPr>
        <w:t xml:space="preserve"> </w:t>
      </w:r>
      <w:r w:rsidR="00714E26" w:rsidRPr="00714E26">
        <w:rPr>
          <w:rFonts w:ascii="Times New Roman" w:hAnsi="Times New Roman"/>
        </w:rPr>
        <w:t>_</w:t>
      </w:r>
      <w:r w:rsidR="00221355" w:rsidRPr="00714E26">
        <w:rPr>
          <w:rFonts w:ascii="Times New Roman" w:hAnsi="Times New Roman"/>
        </w:rPr>
        <w:t>. У</w:t>
      </w:r>
      <w:r w:rsidR="00221355" w:rsidRPr="000D1DE5">
        <w:rPr>
          <w:rFonts w:ascii="Times New Roman" w:hAnsi="Times New Roman"/>
        </w:rPr>
        <w:t xml:space="preserve">казанный объем подлежит оплате в порядке, предусмотренном пунктом </w:t>
      </w:r>
      <w:r w:rsidR="00AE4A60">
        <w:rPr>
          <w:rFonts w:ascii="Times New Roman" w:hAnsi="Times New Roman"/>
        </w:rPr>
        <w:t>3.</w:t>
      </w:r>
      <w:r w:rsidR="00CD50CD">
        <w:rPr>
          <w:rFonts w:ascii="Times New Roman" w:hAnsi="Times New Roman"/>
        </w:rPr>
        <w:t>2</w:t>
      </w:r>
      <w:r w:rsidR="00221355" w:rsidRPr="000D1DE5">
        <w:rPr>
          <w:rFonts w:ascii="Times New Roman" w:hAnsi="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221355" w:rsidRPr="000D1DE5" w:rsidRDefault="006127B1" w:rsidP="00887612">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3.4</w:t>
      </w:r>
      <w:r w:rsidR="00221355" w:rsidRPr="000D1DE5">
        <w:rPr>
          <w:rFonts w:ascii="Times New Roman" w:hAnsi="Times New Roman"/>
        </w:rPr>
        <w:t>.</w:t>
      </w:r>
      <w:r w:rsidR="004C6CB4" w:rsidRPr="000D1DE5">
        <w:t xml:space="preserve"> </w:t>
      </w:r>
      <w:r w:rsidR="004C6CB4" w:rsidRPr="000D1DE5">
        <w:rPr>
          <w:rFonts w:ascii="Times New Roman" w:hAnsi="Times New Roman"/>
        </w:rPr>
        <w:t>По инициативе любой из сторон проводится сверка расчетов</w:t>
      </w:r>
      <w:r w:rsidR="00221355" w:rsidRPr="000D1DE5">
        <w:rPr>
          <w:rFonts w:ascii="Times New Roman" w:hAnsi="Times New Roman"/>
        </w:rPr>
        <w:t>.</w:t>
      </w:r>
      <w:r w:rsidR="004C6CB4" w:rsidRPr="000D1DE5">
        <w:rPr>
          <w:rFonts w:ascii="Times New Roman" w:hAnsi="Times New Roman"/>
        </w:rPr>
        <w:t xml:space="preserve"> В случае направления одной из сторон акта сверки расчетов, контрагент в течение трех дней с момента получения акта сверки расчета, подписывает и направляет другой стороне один экземпляр акта сверки, либо письмо о невозможности подписания данного акта сверки с указанием причин непризнания акта.</w:t>
      </w:r>
    </w:p>
    <w:p w:rsidR="00221355" w:rsidRPr="000D1DE5" w:rsidRDefault="004C6CB4" w:rsidP="0001783B">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3.5</w:t>
      </w:r>
      <w:r w:rsidR="00221355" w:rsidRPr="000D1DE5">
        <w:rPr>
          <w:rFonts w:ascii="Times New Roman" w:hAnsi="Times New Roman"/>
        </w:rPr>
        <w:t xml:space="preserve">. </w:t>
      </w:r>
      <w:r w:rsidR="0001783B">
        <w:rPr>
          <w:rFonts w:ascii="Times New Roman" w:hAnsi="Times New Roman"/>
          <w:lang w:eastAsia="ru-RU"/>
        </w:rP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r w:rsidR="00221355" w:rsidRPr="000D1DE5">
        <w:rPr>
          <w:rFonts w:ascii="Times New Roman" w:hAnsi="Times New Roman"/>
        </w:rPr>
        <w:t>.</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AC10B9"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4</w:t>
      </w:r>
      <w:r w:rsidR="00221355" w:rsidRPr="000D1DE5">
        <w:rPr>
          <w:rFonts w:ascii="Times New Roman" w:hAnsi="Times New Roman"/>
        </w:rPr>
        <w:t>. Права и обязанности сторон</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AC10B9"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w:t>
      </w:r>
      <w:r w:rsidR="00221355" w:rsidRPr="000D1DE5">
        <w:rPr>
          <w:rFonts w:ascii="Times New Roman" w:hAnsi="Times New Roman"/>
        </w:rPr>
        <w:t>. Организация водопроводно-канализационного хозяйства обязана:</w:t>
      </w:r>
    </w:p>
    <w:p w:rsidR="00221355" w:rsidRPr="008A44A2" w:rsidRDefault="00562E5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 xml:space="preserve">существлять подачу абоненту холодной воды установленного качества в объеме, установленном настоящим договором. Не допускать ухудшения </w:t>
      </w:r>
      <w:r w:rsidR="00221355" w:rsidRPr="008A44A2">
        <w:rPr>
          <w:rFonts w:ascii="Times New Roman" w:hAnsi="Times New Roman"/>
        </w:rPr>
        <w:t xml:space="preserve">качества </w:t>
      </w:r>
      <w:r w:rsidR="003001D3" w:rsidRPr="008A44A2">
        <w:rPr>
          <w:rFonts w:ascii="Times New Roman" w:hAnsi="Times New Roman"/>
        </w:rPr>
        <w:t xml:space="preserve">питьевой </w:t>
      </w:r>
      <w:r w:rsidR="00221355" w:rsidRPr="008A44A2">
        <w:rPr>
          <w:rFonts w:ascii="Times New Roman" w:hAnsi="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21355" w:rsidRPr="000D1DE5" w:rsidRDefault="00562E51"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4.1.2.</w:t>
      </w:r>
      <w:r w:rsidR="00221355" w:rsidRPr="008A44A2">
        <w:rPr>
          <w:rFonts w:ascii="Times New Roman" w:hAnsi="Times New Roman"/>
        </w:rPr>
        <w:t xml:space="preserve"> </w:t>
      </w:r>
      <w:r w:rsidRPr="008A44A2">
        <w:rPr>
          <w:rFonts w:ascii="Times New Roman" w:hAnsi="Times New Roman"/>
        </w:rPr>
        <w:t>О</w:t>
      </w:r>
      <w:r w:rsidR="00221355" w:rsidRPr="008A44A2">
        <w:rPr>
          <w:rFonts w:ascii="Times New Roman" w:hAnsi="Times New Roman"/>
        </w:rPr>
        <w:t xml:space="preserve">беспечивать эксплуатацию водопроводных и канализационных сетей, принадлежащих ей на праве собственности или </w:t>
      </w:r>
      <w:r w:rsidR="00182BFD" w:rsidRPr="008A44A2">
        <w:rPr>
          <w:rFonts w:ascii="Times New Roman" w:hAnsi="Times New Roman"/>
        </w:rPr>
        <w:t xml:space="preserve">на </w:t>
      </w:r>
      <w:r w:rsidR="00221355" w:rsidRPr="008A44A2">
        <w:rPr>
          <w:rFonts w:ascii="Times New Roman" w:hAnsi="Times New Roman"/>
        </w:rPr>
        <w:t>ином законном основании и (или) находящихся в границах ее эксплуатационной ответственности, согласно требованиям нормативно-технических</w:t>
      </w:r>
      <w:r w:rsidR="00221355" w:rsidRPr="000D1DE5">
        <w:rPr>
          <w:rFonts w:ascii="Times New Roman" w:hAnsi="Times New Roman"/>
        </w:rPr>
        <w:t xml:space="preserve"> документов;</w:t>
      </w:r>
    </w:p>
    <w:p w:rsidR="00221355" w:rsidRPr="000D1DE5" w:rsidRDefault="00562E5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4.1.3.</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производственный контроль качества питьевой воды и производственный контроль состава и свойств сточных вод;</w:t>
      </w:r>
    </w:p>
    <w:p w:rsidR="00221355" w:rsidRPr="000D1DE5" w:rsidRDefault="00562E5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4.1.4.</w:t>
      </w:r>
      <w:r w:rsidR="00221355" w:rsidRPr="000D1DE5">
        <w:rPr>
          <w:rFonts w:ascii="Times New Roman" w:hAnsi="Times New Roman"/>
        </w:rPr>
        <w:t xml:space="preserve"> </w:t>
      </w:r>
      <w:r w:rsidRPr="000D1DE5">
        <w:rPr>
          <w:rFonts w:ascii="Times New Roman" w:hAnsi="Times New Roman"/>
        </w:rPr>
        <w:t>С</w:t>
      </w:r>
      <w:r w:rsidR="00221355" w:rsidRPr="000D1DE5">
        <w:rPr>
          <w:rFonts w:ascii="Times New Roman" w:hAnsi="Times New Roman"/>
        </w:rPr>
        <w:t>облюдать установленный режим подачи холодной воды и режим приема сточных вод;</w:t>
      </w:r>
    </w:p>
    <w:p w:rsidR="00221355" w:rsidRPr="000D1DE5" w:rsidRDefault="00562E5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4.1.5.</w:t>
      </w:r>
      <w:r w:rsidR="00221355" w:rsidRPr="000D1DE5">
        <w:rPr>
          <w:rFonts w:ascii="Times New Roman" w:hAnsi="Times New Roman"/>
        </w:rPr>
        <w:t xml:space="preserve"> </w:t>
      </w:r>
      <w:r w:rsidRPr="000D1DE5">
        <w:rPr>
          <w:rFonts w:ascii="Times New Roman" w:hAnsi="Times New Roman"/>
        </w:rPr>
        <w:t>С</w:t>
      </w:r>
      <w:r w:rsidR="00221355" w:rsidRPr="000D1DE5">
        <w:rPr>
          <w:rFonts w:ascii="Times New Roman" w:hAnsi="Times New Roman"/>
        </w:rPr>
        <w:t xml:space="preserve">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w:t>
      </w:r>
      <w:r w:rsidR="00014809">
        <w:rPr>
          <w:rFonts w:ascii="Times New Roman" w:hAnsi="Times New Roman"/>
        </w:rPr>
        <w:t>о</w:t>
      </w:r>
      <w:r w:rsidR="00221355" w:rsidRPr="000D1DE5">
        <w:rPr>
          <w:rFonts w:ascii="Times New Roman" w:hAnsi="Times New Roman"/>
        </w:rPr>
        <w:t>м, позволяющими подтвердить получение такого уведомления адресат</w:t>
      </w:r>
      <w:r w:rsidR="00014809">
        <w:rPr>
          <w:rFonts w:ascii="Times New Roman" w:hAnsi="Times New Roman"/>
        </w:rPr>
        <w:t>о</w:t>
      </w:r>
      <w:r w:rsidR="00221355" w:rsidRPr="000D1DE5">
        <w:rPr>
          <w:rFonts w:ascii="Times New Roman" w:hAnsi="Times New Roman"/>
        </w:rPr>
        <w:t>м (почтовое отправление, телеграмма, факсограмма, телефонограмма, информационно-телекоммуникационная сеть "Интернет");</w:t>
      </w:r>
    </w:p>
    <w:p w:rsidR="00221355" w:rsidRPr="000D1DE5" w:rsidRDefault="00562E5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lastRenderedPageBreak/>
        <w:t>4.1.6.</w:t>
      </w:r>
      <w:r w:rsidR="00221355" w:rsidRPr="000D1DE5">
        <w:rPr>
          <w:rFonts w:ascii="Times New Roman" w:hAnsi="Times New Roman"/>
        </w:rPr>
        <w:t xml:space="preserve"> </w:t>
      </w:r>
      <w:r w:rsidRPr="000D1DE5">
        <w:rPr>
          <w:rFonts w:ascii="Times New Roman" w:hAnsi="Times New Roman"/>
        </w:rPr>
        <w:t>П</w:t>
      </w:r>
      <w:r w:rsidR="00221355" w:rsidRPr="000D1DE5">
        <w:rPr>
          <w:rFonts w:ascii="Times New Roman" w:hAnsi="Times New Roman"/>
        </w:rPr>
        <w:t>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21355" w:rsidRPr="000D1DE5" w:rsidRDefault="00934116"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4.1.7.</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21355" w:rsidRPr="000D1DE5" w:rsidRDefault="00934116"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4.1.8.</w:t>
      </w:r>
      <w:r w:rsidR="00221355" w:rsidRPr="000D1DE5">
        <w:rPr>
          <w:rFonts w:ascii="Times New Roman" w:hAnsi="Times New Roman"/>
        </w:rPr>
        <w:t xml:space="preserve"> </w:t>
      </w:r>
      <w:r w:rsidRPr="000D1DE5">
        <w:rPr>
          <w:rFonts w:ascii="Times New Roman" w:hAnsi="Times New Roman"/>
        </w:rPr>
        <w:t>П</w:t>
      </w:r>
      <w:r w:rsidR="00221355" w:rsidRPr="000D1DE5">
        <w:rPr>
          <w:rFonts w:ascii="Times New Roman" w:hAnsi="Times New Roman"/>
        </w:rPr>
        <w:t xml:space="preserve">ри участии абонента, если иное не предусмотрено </w:t>
      </w:r>
      <w:r w:rsidR="00477C46">
        <w:rPr>
          <w:rFonts w:ascii="Times New Roman" w:hAnsi="Times New Roman"/>
        </w:rPr>
        <w:t>П</w:t>
      </w:r>
      <w:r w:rsidR="00221355" w:rsidRPr="000D1DE5">
        <w:rPr>
          <w:rFonts w:ascii="Times New Roman" w:hAnsi="Times New Roman"/>
        </w:rPr>
        <w:t>равилами организации коммерческого учета воды</w:t>
      </w:r>
      <w:r w:rsidR="0088313E">
        <w:rPr>
          <w:rFonts w:ascii="Times New Roman" w:hAnsi="Times New Roman"/>
        </w:rPr>
        <w:t>,</w:t>
      </w:r>
      <w:r w:rsidR="00221355" w:rsidRPr="000D1DE5">
        <w:rPr>
          <w:rFonts w:ascii="Times New Roman" w:hAnsi="Times New Roman"/>
        </w:rPr>
        <w:t xml:space="preserve">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21355" w:rsidRPr="000D1DE5" w:rsidRDefault="00934116"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4.1.9.</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21355" w:rsidRPr="000D1DE5" w:rsidRDefault="00934116"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4.1.10.</w:t>
      </w:r>
      <w:r w:rsidR="00221355" w:rsidRPr="000D1DE5">
        <w:rPr>
          <w:rFonts w:ascii="Times New Roman" w:hAnsi="Times New Roman"/>
        </w:rPr>
        <w:t xml:space="preserve"> </w:t>
      </w:r>
      <w:r w:rsidRPr="000D1DE5">
        <w:rPr>
          <w:rFonts w:ascii="Times New Roman" w:hAnsi="Times New Roman"/>
        </w:rPr>
        <w:t>П</w:t>
      </w:r>
      <w:r w:rsidR="00221355" w:rsidRPr="000D1DE5">
        <w:rPr>
          <w:rFonts w:ascii="Times New Roman" w:hAnsi="Times New Roman"/>
        </w:rPr>
        <w:t>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21355" w:rsidRPr="008A44A2" w:rsidRDefault="00934116"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4.1.11. П</w:t>
      </w:r>
      <w:r w:rsidR="00221355" w:rsidRPr="000D1DE5">
        <w:rPr>
          <w:rFonts w:ascii="Times New Roman" w:hAnsi="Times New Roman"/>
        </w:rPr>
        <w:t xml:space="preserve">ринимать необходимые меры по своевременной ликвидации аварий и повреждений на </w:t>
      </w:r>
      <w:r w:rsidR="00221355" w:rsidRPr="008A44A2">
        <w:rPr>
          <w:rFonts w:ascii="Times New Roman" w:hAnsi="Times New Roman"/>
        </w:rPr>
        <w:t xml:space="preserve">централизованных системах холодного водоснабжения и водоотведения, принадлежащих ей на праве собственности или </w:t>
      </w:r>
      <w:r w:rsidR="00B110EF" w:rsidRPr="008A44A2">
        <w:rPr>
          <w:rFonts w:ascii="Times New Roman" w:hAnsi="Times New Roman"/>
        </w:rPr>
        <w:t xml:space="preserve">на </w:t>
      </w:r>
      <w:r w:rsidR="00221355" w:rsidRPr="008A44A2">
        <w:rPr>
          <w:rFonts w:ascii="Times New Roman" w:hAnsi="Times New Roman"/>
        </w:rPr>
        <w:t xml:space="preserve">ином законном основании, в порядке и сроки, которые установлены нормативно-технической документацией, а также </w:t>
      </w:r>
      <w:r w:rsidR="00477C46" w:rsidRPr="008A44A2">
        <w:rPr>
          <w:rFonts w:ascii="Times New Roman" w:hAnsi="Times New Roman"/>
        </w:rPr>
        <w:t xml:space="preserve">меры </w:t>
      </w:r>
      <w:r w:rsidR="00221355" w:rsidRPr="008A44A2">
        <w:rPr>
          <w:rFonts w:ascii="Times New Roman" w:hAnsi="Times New Roman"/>
        </w:rPr>
        <w:t>по возобновлению действия таких систем с соблюдением требований, установленных законодательством Российской Федерации;</w:t>
      </w:r>
    </w:p>
    <w:p w:rsidR="00221355" w:rsidRPr="000D1DE5" w:rsidRDefault="005324E8"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4.1.12.</w:t>
      </w:r>
      <w:r w:rsidR="00221355" w:rsidRPr="008A44A2">
        <w:rPr>
          <w:rFonts w:ascii="Times New Roman" w:hAnsi="Times New Roman"/>
        </w:rPr>
        <w:t xml:space="preserve"> </w:t>
      </w:r>
      <w:r w:rsidRPr="008A44A2">
        <w:rPr>
          <w:rFonts w:ascii="Times New Roman" w:hAnsi="Times New Roman"/>
        </w:rPr>
        <w:t>О</w:t>
      </w:r>
      <w:r w:rsidR="00221355" w:rsidRPr="008A44A2">
        <w:rPr>
          <w:rFonts w:ascii="Times New Roman" w:hAnsi="Times New Roman"/>
        </w:rPr>
        <w:t xml:space="preserve">беспечить установку на централизованных системах холодного водоснабжения, принадлежащих ей на праве собственности или </w:t>
      </w:r>
      <w:r w:rsidR="00B110EF" w:rsidRPr="008A44A2">
        <w:rPr>
          <w:rFonts w:ascii="Times New Roman" w:hAnsi="Times New Roman"/>
        </w:rPr>
        <w:t xml:space="preserve">на </w:t>
      </w:r>
      <w:r w:rsidR="00221355" w:rsidRPr="008A44A2">
        <w:rPr>
          <w:rFonts w:ascii="Times New Roman" w:hAnsi="Times New Roman"/>
        </w:rPr>
        <w:t>ином законном</w:t>
      </w:r>
      <w:r w:rsidR="00221355" w:rsidRPr="000D1DE5">
        <w:rPr>
          <w:rFonts w:ascii="Times New Roman" w:hAnsi="Times New Roman"/>
        </w:rPr>
        <w:t xml:space="preserve">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21355" w:rsidRPr="000D1DE5" w:rsidRDefault="0065686B"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4.1.13.</w:t>
      </w:r>
      <w:r w:rsidR="00221355" w:rsidRPr="000D1DE5">
        <w:rPr>
          <w:rFonts w:ascii="Times New Roman" w:hAnsi="Times New Roman"/>
        </w:rPr>
        <w:t xml:space="preserve"> </w:t>
      </w:r>
      <w:r w:rsidRPr="000D1DE5">
        <w:rPr>
          <w:rFonts w:ascii="Times New Roman" w:hAnsi="Times New Roman"/>
        </w:rPr>
        <w:t xml:space="preserve"> В</w:t>
      </w:r>
      <w:r w:rsidR="00221355" w:rsidRPr="000D1DE5">
        <w:rPr>
          <w:rFonts w:ascii="Times New Roman" w:hAnsi="Times New Roman"/>
        </w:rPr>
        <w:t xml:space="preserve">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21355" w:rsidRPr="000D1DE5" w:rsidRDefault="0065686B"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4.1.14.</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21355" w:rsidRPr="000D1DE5" w:rsidRDefault="0065686B" w:rsidP="00346CA1">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4.1.15.</w:t>
      </w:r>
      <w:r w:rsidR="00221355" w:rsidRPr="000D1DE5">
        <w:rPr>
          <w:rFonts w:ascii="Times New Roman" w:hAnsi="Times New Roman"/>
        </w:rPr>
        <w:t xml:space="preserve"> </w:t>
      </w:r>
      <w:r w:rsidR="00346CA1">
        <w:rPr>
          <w:rFonts w:ascii="Times New Roman" w:hAnsi="Times New Roman"/>
        </w:rPr>
        <w:t>Т</w:t>
      </w:r>
      <w:r w:rsidR="00346CA1">
        <w:rPr>
          <w:rFonts w:ascii="Times New Roman" w:hAnsi="Times New Roman"/>
          <w:lang w:eastAsia="ru-RU"/>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221355" w:rsidRPr="000D1DE5">
        <w:rPr>
          <w:rFonts w:ascii="Times New Roman" w:hAnsi="Times New Roman"/>
        </w:rPr>
        <w:t>;</w:t>
      </w:r>
    </w:p>
    <w:p w:rsidR="00221355" w:rsidRPr="000D1DE5" w:rsidRDefault="00C8374B"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4.1.16.</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21355" w:rsidRPr="000D1DE5" w:rsidRDefault="00C8374B" w:rsidP="00E667B8">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4.1.17.</w:t>
      </w:r>
      <w:r w:rsidR="00221355" w:rsidRPr="000D1DE5">
        <w:rPr>
          <w:rFonts w:ascii="Times New Roman" w:hAnsi="Times New Roman"/>
        </w:rPr>
        <w:t xml:space="preserve"> </w:t>
      </w:r>
      <w:r w:rsidR="00E667B8">
        <w:rPr>
          <w:rFonts w:ascii="Times New Roman" w:hAnsi="Times New Roman"/>
        </w:rPr>
        <w:t>О</w:t>
      </w:r>
      <w:r w:rsidR="00E667B8">
        <w:rPr>
          <w:rFonts w:ascii="Times New Roman" w:hAnsi="Times New Roman"/>
          <w:lang w:eastAsia="ru-RU"/>
        </w:rPr>
        <w:t>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w:t>
      </w:r>
      <w:r w:rsidR="00E667B8" w:rsidRPr="00E667B8">
        <w:rPr>
          <w:rFonts w:ascii="Times New Roman" w:hAnsi="Times New Roman"/>
          <w:lang w:eastAsia="ru-RU"/>
        </w:rPr>
        <w:t>я</w:t>
      </w:r>
      <w:r w:rsidR="00E667B8">
        <w:rPr>
          <w:rFonts w:ascii="Times New Roman" w:hAnsi="Times New Roman"/>
          <w:lang w:eastAsia="ru-RU"/>
        </w:rPr>
        <w:t xml:space="preserve"> на работу централизованной системы водоотведения</w:t>
      </w:r>
      <w:r w:rsidR="00221355" w:rsidRPr="000D1DE5">
        <w:rPr>
          <w:rFonts w:ascii="Times New Roman" w:hAnsi="Times New Roman"/>
        </w:rPr>
        <w:t>;</w:t>
      </w:r>
    </w:p>
    <w:p w:rsidR="00221355" w:rsidRPr="000D1DE5" w:rsidRDefault="00C8374B"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4.1.18.</w:t>
      </w:r>
      <w:r w:rsidR="00221355" w:rsidRPr="000D1DE5">
        <w:rPr>
          <w:rFonts w:ascii="Times New Roman" w:hAnsi="Times New Roman"/>
        </w:rPr>
        <w:t xml:space="preserve"> </w:t>
      </w:r>
      <w:r w:rsidRPr="000D1DE5">
        <w:rPr>
          <w:rFonts w:ascii="Times New Roman" w:hAnsi="Times New Roman"/>
        </w:rPr>
        <w:t>У</w:t>
      </w:r>
      <w:r w:rsidR="00221355" w:rsidRPr="000D1DE5">
        <w:rPr>
          <w:rFonts w:ascii="Times New Roman" w:hAnsi="Times New Roman"/>
        </w:rPr>
        <w:t xml:space="preserve">ведомлять абонента о графиках и сроках проведения </w:t>
      </w:r>
      <w:r w:rsidR="00221355" w:rsidRPr="00E667B8">
        <w:rPr>
          <w:rFonts w:ascii="Times New Roman" w:hAnsi="Times New Roman"/>
        </w:rPr>
        <w:t>планово</w:t>
      </w:r>
      <w:r w:rsidR="00477C46" w:rsidRPr="00E667B8">
        <w:rPr>
          <w:rFonts w:ascii="Times New Roman" w:hAnsi="Times New Roman"/>
        </w:rPr>
        <w:t>го</w:t>
      </w:r>
      <w:r w:rsidR="00477C46">
        <w:rPr>
          <w:rFonts w:ascii="Times New Roman" w:hAnsi="Times New Roman"/>
        </w:rPr>
        <w:t xml:space="preserve"> </w:t>
      </w:r>
      <w:r w:rsidR="00221355" w:rsidRPr="000D1DE5">
        <w:rPr>
          <w:rFonts w:ascii="Times New Roman" w:hAnsi="Times New Roman"/>
        </w:rPr>
        <w:t>предупредительного ремонта водопроводных и канализационных сетей, через которые осуществляется холодное водоснабжение и водоотведение.</w:t>
      </w:r>
    </w:p>
    <w:p w:rsidR="00221355" w:rsidRPr="000D1DE5" w:rsidRDefault="00611F53"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4.2</w:t>
      </w:r>
      <w:r w:rsidR="00221355" w:rsidRPr="000D1DE5">
        <w:rPr>
          <w:rFonts w:ascii="Times New Roman" w:hAnsi="Times New Roman"/>
        </w:rPr>
        <w:t>. Организация водопроводно-канализационного хозяйства вправе:</w:t>
      </w:r>
    </w:p>
    <w:p w:rsidR="00221355" w:rsidRPr="000D1DE5" w:rsidRDefault="00611F53"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4.2.1.</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4.2.2</w:t>
      </w:r>
      <w:r w:rsidR="00CE78AE">
        <w:rPr>
          <w:rFonts w:ascii="Times New Roman" w:hAnsi="Times New Roman"/>
        </w:rPr>
        <w:t>.</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lastRenderedPageBreak/>
        <w:t>4.2.3.</w:t>
      </w:r>
      <w:r w:rsidR="00221355" w:rsidRPr="000D1DE5">
        <w:rPr>
          <w:rFonts w:ascii="Times New Roman" w:hAnsi="Times New Roman"/>
        </w:rPr>
        <w:t xml:space="preserve"> </w:t>
      </w:r>
      <w:r w:rsidRPr="000D1DE5">
        <w:rPr>
          <w:rFonts w:ascii="Times New Roman" w:hAnsi="Times New Roman"/>
        </w:rPr>
        <w:t>В</w:t>
      </w:r>
      <w:r w:rsidR="00221355" w:rsidRPr="000D1DE5">
        <w:rPr>
          <w:rFonts w:ascii="Times New Roman" w:hAnsi="Times New Roman"/>
        </w:rPr>
        <w:t>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4.2.4.</w:t>
      </w:r>
      <w:r w:rsidR="00221355" w:rsidRPr="000D1DE5">
        <w:rPr>
          <w:rFonts w:ascii="Times New Roman" w:hAnsi="Times New Roman"/>
        </w:rPr>
        <w:t xml:space="preserve"> </w:t>
      </w:r>
      <w:r w:rsidRPr="000D1DE5">
        <w:rPr>
          <w:rFonts w:ascii="Times New Roman" w:hAnsi="Times New Roman"/>
        </w:rPr>
        <w:t xml:space="preserve"> И</w:t>
      </w:r>
      <w:r w:rsidR="00221355" w:rsidRPr="000D1DE5">
        <w:rPr>
          <w:rFonts w:ascii="Times New Roman" w:hAnsi="Times New Roman"/>
        </w:rPr>
        <w:t xml:space="preserve">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w:t>
      </w:r>
      <w:r w:rsidR="00CE5F87" w:rsidRPr="000D1DE5">
        <w:rPr>
          <w:rFonts w:ascii="Times New Roman" w:hAnsi="Times New Roman"/>
        </w:rPr>
        <w:t>6</w:t>
      </w:r>
      <w:r w:rsidR="00221355" w:rsidRPr="000D1DE5">
        <w:rPr>
          <w:rFonts w:ascii="Times New Roman" w:hAnsi="Times New Roman"/>
        </w:rPr>
        <w:t xml:space="preserve"> настоящего договора;</w:t>
      </w:r>
    </w:p>
    <w:p w:rsidR="00221355" w:rsidRPr="000D1DE5" w:rsidRDefault="004C6B1C" w:rsidP="00455FB4">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 xml:space="preserve">4.2.5. </w:t>
      </w:r>
      <w:r w:rsidR="00221355" w:rsidRPr="000D1DE5">
        <w:rPr>
          <w:rFonts w:ascii="Times New Roman" w:hAnsi="Times New Roman"/>
        </w:rPr>
        <w:t xml:space="preserve"> </w:t>
      </w:r>
      <w:r w:rsidR="00455FB4">
        <w:rPr>
          <w:rFonts w:ascii="Times New Roman" w:hAnsi="Times New Roman"/>
        </w:rPr>
        <w:t>В</w:t>
      </w:r>
      <w:r w:rsidR="00455FB4">
        <w:rPr>
          <w:rFonts w:ascii="Times New Roman" w:hAnsi="Times New Roman"/>
          <w:lang w:eastAsia="ru-RU"/>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r w:rsidR="00221355" w:rsidRPr="000D1DE5">
        <w:rPr>
          <w:rFonts w:ascii="Times New Roman" w:hAnsi="Times New Roman"/>
        </w:rPr>
        <w:t>;</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4.2.6.</w:t>
      </w:r>
      <w:r w:rsidR="00221355" w:rsidRPr="000D1DE5">
        <w:rPr>
          <w:rFonts w:ascii="Times New Roman" w:hAnsi="Times New Roman"/>
        </w:rPr>
        <w:t xml:space="preserve"> </w:t>
      </w:r>
      <w:r w:rsidRPr="000D1DE5">
        <w:rPr>
          <w:rFonts w:ascii="Times New Roman" w:hAnsi="Times New Roman"/>
        </w:rPr>
        <w:t>И</w:t>
      </w:r>
      <w:r w:rsidR="00221355" w:rsidRPr="000D1DE5">
        <w:rPr>
          <w:rFonts w:ascii="Times New Roman" w:hAnsi="Times New Roman"/>
        </w:rPr>
        <w:t>нициировать проведение сверки расчетов по настоящему договору.</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w:t>
      </w:r>
      <w:r w:rsidR="004C6B1C" w:rsidRPr="000D1DE5">
        <w:rPr>
          <w:rFonts w:ascii="Times New Roman" w:hAnsi="Times New Roman"/>
        </w:rPr>
        <w:t>3.</w:t>
      </w:r>
      <w:r w:rsidRPr="000D1DE5">
        <w:rPr>
          <w:rFonts w:ascii="Times New Roman" w:hAnsi="Times New Roman"/>
        </w:rPr>
        <w:t xml:space="preserve"> Абонент обязан:</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 xml:space="preserve">беспечивать эксплуатацию водопроводных и канализационных сетей, принадлежащих ему на праве собственности или </w:t>
      </w:r>
      <w:r w:rsidR="00830662">
        <w:rPr>
          <w:rFonts w:ascii="Times New Roman" w:hAnsi="Times New Roman"/>
        </w:rPr>
        <w:t xml:space="preserve">на </w:t>
      </w:r>
      <w:r w:rsidR="00221355" w:rsidRPr="000D1DE5">
        <w:rPr>
          <w:rFonts w:ascii="Times New Roman" w:hAnsi="Times New Roman"/>
        </w:rPr>
        <w:t>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77C46" w:rsidRDefault="004C6B1C" w:rsidP="00477C46">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4.3.2.</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r w:rsidR="00477C46">
        <w:rPr>
          <w:rFonts w:ascii="Times New Roman" w:hAnsi="Times New Roman"/>
        </w:rPr>
        <w:t xml:space="preserve">, </w:t>
      </w:r>
      <w:r w:rsidR="00477C46">
        <w:rPr>
          <w:rFonts w:ascii="Times New Roman" w:hAnsi="Times New Roman"/>
          <w:lang w:eastAsia="ru-RU"/>
        </w:rPr>
        <w:t>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21355" w:rsidRPr="008A44A2" w:rsidRDefault="004C6B1C" w:rsidP="004E009C">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4.3.3.</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 xml:space="preserve">беспечивать учет получаемой холодной воды и отводимых сточных вод в порядке, установленном разделом </w:t>
      </w:r>
      <w:r w:rsidR="002166AC">
        <w:rPr>
          <w:rFonts w:ascii="Times New Roman" w:hAnsi="Times New Roman"/>
        </w:rPr>
        <w:t>5</w:t>
      </w:r>
      <w:r w:rsidR="00221355" w:rsidRPr="000D1DE5">
        <w:rPr>
          <w:rFonts w:ascii="Times New Roman" w:hAnsi="Times New Roman"/>
        </w:rPr>
        <w:t xml:space="preserve"> настоящего договора, и в соответствии с </w:t>
      </w:r>
      <w:r w:rsidR="004E009C">
        <w:rPr>
          <w:rFonts w:ascii="Times New Roman" w:hAnsi="Times New Roman"/>
        </w:rPr>
        <w:t>П</w:t>
      </w:r>
      <w:r w:rsidR="00221355" w:rsidRPr="000D1DE5">
        <w:rPr>
          <w:rFonts w:ascii="Times New Roman" w:hAnsi="Times New Roman"/>
        </w:rPr>
        <w:t>равилами организации коммерческого учета воды, сточных вод</w:t>
      </w:r>
      <w:r w:rsidR="00221355" w:rsidRPr="008A44A2">
        <w:rPr>
          <w:rFonts w:ascii="Times New Roman" w:hAnsi="Times New Roman"/>
        </w:rPr>
        <w:t xml:space="preserve">, </w:t>
      </w:r>
      <w:r w:rsidR="004E009C" w:rsidRPr="008A44A2">
        <w:rPr>
          <w:rFonts w:ascii="Times New Roman" w:hAnsi="Times New Roman"/>
          <w:lang w:eastAsia="ru-RU"/>
        </w:rPr>
        <w:t>если иное не предусмотрено настоящим договором</w:t>
      </w:r>
      <w:r w:rsidR="00221355" w:rsidRPr="008A44A2">
        <w:rPr>
          <w:rFonts w:ascii="Times New Roman" w:hAnsi="Times New Roman"/>
        </w:rPr>
        <w:t>;</w:t>
      </w:r>
    </w:p>
    <w:p w:rsidR="00221355" w:rsidRPr="000D1DE5" w:rsidRDefault="004C6B1C" w:rsidP="00264695">
      <w:pPr>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4.3.4.</w:t>
      </w:r>
      <w:r w:rsidR="00221355" w:rsidRPr="008A44A2">
        <w:rPr>
          <w:rFonts w:ascii="Times New Roman" w:hAnsi="Times New Roman"/>
        </w:rPr>
        <w:t xml:space="preserve"> </w:t>
      </w:r>
      <w:r w:rsidR="00264695" w:rsidRPr="008A44A2">
        <w:rPr>
          <w:rFonts w:ascii="Times New Roman" w:hAnsi="Times New Roman"/>
        </w:rPr>
        <w:t>У</w:t>
      </w:r>
      <w:r w:rsidR="00264695" w:rsidRPr="008A44A2">
        <w:rPr>
          <w:rFonts w:ascii="Times New Roman" w:hAnsi="Times New Roman"/>
          <w:lang w:eastAsia="ru-RU"/>
        </w:rPr>
        <w:t>становить приборы учета холодной воды и приборы учета сточных</w:t>
      </w:r>
      <w:r w:rsidR="00264695">
        <w:rPr>
          <w:rFonts w:ascii="Times New Roman" w:hAnsi="Times New Roman"/>
          <w:lang w:eastAsia="ru-RU"/>
        </w:rPr>
        <w:t xml:space="preserve"> вод на границах эксплуатационной ответственности </w:t>
      </w:r>
      <w:r w:rsidR="00264695" w:rsidRPr="006F692E">
        <w:rPr>
          <w:rFonts w:ascii="Times New Roman" w:hAnsi="Times New Roman"/>
          <w:lang w:eastAsia="ru-RU"/>
        </w:rPr>
        <w:t xml:space="preserve">или в ином месте, определенном в настоящем договоре, в случае, если установка таких приборов предусмотрена </w:t>
      </w:r>
      <w:hyperlink r:id="rId10" w:history="1">
        <w:r w:rsidR="00264695" w:rsidRPr="006F692E">
          <w:rPr>
            <w:rFonts w:ascii="Times New Roman" w:hAnsi="Times New Roman"/>
            <w:lang w:eastAsia="ru-RU"/>
          </w:rPr>
          <w:t>Правилами</w:t>
        </w:r>
      </w:hyperlink>
      <w:r w:rsidR="00264695" w:rsidRPr="006F692E">
        <w:rPr>
          <w:rFonts w:ascii="Times New Roman" w:hAnsi="Times New Roman"/>
          <w:lang w:eastAsia="ru-RU"/>
        </w:rPr>
        <w:t xml:space="preserve"> холодного водоснабжения</w:t>
      </w:r>
      <w:r w:rsidR="00264695">
        <w:rPr>
          <w:rFonts w:ascii="Times New Roman" w:hAnsi="Times New Roman"/>
          <w:lang w:eastAsia="ru-RU"/>
        </w:rPr>
        <w:t xml:space="preserve"> и водоотведения</w:t>
      </w:r>
      <w:r w:rsidR="00221355" w:rsidRPr="000D1DE5">
        <w:rPr>
          <w:rFonts w:ascii="Times New Roman" w:hAnsi="Times New Roman"/>
        </w:rPr>
        <w:t>;</w:t>
      </w:r>
    </w:p>
    <w:p w:rsidR="00221355" w:rsidRPr="000D1DE5" w:rsidRDefault="004C6B1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4.3.5.</w:t>
      </w:r>
      <w:r w:rsidR="00221355" w:rsidRPr="000D1DE5">
        <w:rPr>
          <w:rFonts w:ascii="Times New Roman" w:hAnsi="Times New Roman"/>
        </w:rPr>
        <w:t xml:space="preserve"> </w:t>
      </w:r>
      <w:r w:rsidRPr="000D1DE5">
        <w:rPr>
          <w:rFonts w:ascii="Times New Roman" w:hAnsi="Times New Roman"/>
        </w:rPr>
        <w:t>С</w:t>
      </w:r>
      <w:r w:rsidR="00221355" w:rsidRPr="000D1DE5">
        <w:rPr>
          <w:rFonts w:ascii="Times New Roman" w:hAnsi="Times New Roman"/>
        </w:rPr>
        <w:t>облюдать установленный настоящим договором режим потребления холодной воды и режим водоотведения;</w:t>
      </w:r>
    </w:p>
    <w:p w:rsidR="00221355" w:rsidRPr="000D1DE5" w:rsidRDefault="004C6B1C" w:rsidP="00CF6D1E">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4.3.6</w:t>
      </w:r>
      <w:r w:rsidR="00CF6D1E">
        <w:rPr>
          <w:rFonts w:ascii="Times New Roman" w:hAnsi="Times New Roman"/>
        </w:rPr>
        <w:t>. П</w:t>
      </w:r>
      <w:r w:rsidR="00CF6D1E">
        <w:rPr>
          <w:rFonts w:ascii="Times New Roman" w:hAnsi="Times New Roman"/>
          <w:lang w:eastAsia="ru-RU"/>
        </w:rPr>
        <w:t>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r w:rsidR="00221355" w:rsidRPr="000D1DE5">
        <w:rPr>
          <w:rFonts w:ascii="Times New Roman" w:hAnsi="Times New Roman"/>
        </w:rPr>
        <w:t>;</w:t>
      </w:r>
    </w:p>
    <w:p w:rsidR="00221355" w:rsidRPr="000D1DE5" w:rsidRDefault="003E6143"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4.3.7. О</w:t>
      </w:r>
      <w:r w:rsidR="00221355" w:rsidRPr="000D1DE5">
        <w:rPr>
          <w:rFonts w:ascii="Times New Roman" w:hAnsi="Times New Roman"/>
        </w:rPr>
        <w:t>беспечивать беспрепятственный доступ представител</w:t>
      </w:r>
      <w:r w:rsidR="00CF6D1E">
        <w:rPr>
          <w:rFonts w:ascii="Times New Roman" w:hAnsi="Times New Roman"/>
        </w:rPr>
        <w:t>ям</w:t>
      </w:r>
      <w:r w:rsidR="00221355" w:rsidRPr="000D1DE5">
        <w:rPr>
          <w:rFonts w:ascii="Times New Roman" w:hAnsi="Times New Roman"/>
        </w:rPr>
        <w:t xml:space="preserve">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w:t>
      </w:r>
      <w:r w:rsidR="00EA33D1" w:rsidRPr="000D1DE5">
        <w:rPr>
          <w:rFonts w:ascii="Times New Roman" w:hAnsi="Times New Roman"/>
        </w:rPr>
        <w:t>6</w:t>
      </w:r>
      <w:r w:rsidR="00221355" w:rsidRPr="000D1DE5">
        <w:rPr>
          <w:rFonts w:ascii="Times New Roman" w:hAnsi="Times New Roman"/>
        </w:rPr>
        <w:t xml:space="preserve"> настоящего договора;</w:t>
      </w:r>
    </w:p>
    <w:p w:rsidR="00221355" w:rsidRPr="000D1DE5" w:rsidRDefault="003E6143"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4.3.8.</w:t>
      </w:r>
      <w:r w:rsidR="00221355" w:rsidRPr="000D1DE5">
        <w:rPr>
          <w:rFonts w:ascii="Times New Roman" w:hAnsi="Times New Roman"/>
        </w:rPr>
        <w:t xml:space="preserve"> </w:t>
      </w:r>
      <w:r w:rsidRPr="000D1DE5">
        <w:rPr>
          <w:rFonts w:ascii="Times New Roman" w:hAnsi="Times New Roman"/>
        </w:rPr>
        <w:t>С</w:t>
      </w:r>
      <w:r w:rsidR="00221355" w:rsidRPr="000D1DE5">
        <w:rPr>
          <w:rFonts w:ascii="Times New Roman" w:hAnsi="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21355" w:rsidRPr="000D1DE5" w:rsidRDefault="00CA41C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4.3.9.</w:t>
      </w:r>
      <w:r w:rsidR="00221355" w:rsidRPr="000D1DE5">
        <w:rPr>
          <w:rFonts w:ascii="Times New Roman" w:hAnsi="Times New Roman"/>
        </w:rPr>
        <w:t xml:space="preserve"> </w:t>
      </w:r>
      <w:r w:rsidRPr="000D1DE5">
        <w:rPr>
          <w:rFonts w:ascii="Times New Roman" w:hAnsi="Times New Roman"/>
        </w:rPr>
        <w:t>Н</w:t>
      </w:r>
      <w:r w:rsidR="00221355" w:rsidRPr="000D1DE5">
        <w:rPr>
          <w:rFonts w:ascii="Times New Roman" w:hAnsi="Times New Roman"/>
        </w:rPr>
        <w:t>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21355" w:rsidRPr="008A44A2" w:rsidRDefault="00CA41C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4.3.10.</w:t>
      </w:r>
      <w:r w:rsidR="00221355" w:rsidRPr="000D1DE5">
        <w:rPr>
          <w:rFonts w:ascii="Times New Roman" w:hAnsi="Times New Roman"/>
        </w:rPr>
        <w:t xml:space="preserve"> </w:t>
      </w:r>
      <w:r w:rsidRPr="000D1DE5">
        <w:rPr>
          <w:rFonts w:ascii="Times New Roman" w:hAnsi="Times New Roman"/>
        </w:rPr>
        <w:t>У</w:t>
      </w:r>
      <w:r w:rsidR="00221355" w:rsidRPr="000D1DE5">
        <w:rPr>
          <w:rFonts w:ascii="Times New Roman" w:hAnsi="Times New Roman"/>
        </w:rPr>
        <w:t xml:space="preserve">ведомлять организацию водопроводно-канализационного </w:t>
      </w:r>
      <w:r w:rsidR="00221355" w:rsidRPr="008A44A2">
        <w:rPr>
          <w:rFonts w:ascii="Times New Roman" w:hAnsi="Times New Roman"/>
        </w:rPr>
        <w:t xml:space="preserve">хозяйства </w:t>
      </w:r>
      <w:r w:rsidR="00402D7B" w:rsidRPr="008A44A2">
        <w:rPr>
          <w:rFonts w:ascii="Times New Roman" w:hAnsi="Times New Roman"/>
        </w:rPr>
        <w:t xml:space="preserve">о </w:t>
      </w:r>
      <w:r w:rsidR="00BB31AE" w:rsidRPr="008A44A2">
        <w:rPr>
          <w:rFonts w:ascii="Times New Roman" w:hAnsi="Times New Roman"/>
        </w:rPr>
        <w:t>переход</w:t>
      </w:r>
      <w:r w:rsidR="00402D7B" w:rsidRPr="008A44A2">
        <w:rPr>
          <w:rFonts w:ascii="Times New Roman" w:hAnsi="Times New Roman"/>
        </w:rPr>
        <w:t>е</w:t>
      </w:r>
      <w:r w:rsidR="00BB31AE" w:rsidRPr="008A44A2">
        <w:rPr>
          <w:rFonts w:ascii="Times New Roman" w:hAnsi="Times New Roman"/>
        </w:rPr>
        <w:t xml:space="preserve"> прав</w:t>
      </w:r>
      <w:r w:rsidR="00221355" w:rsidRPr="008A44A2">
        <w:rPr>
          <w:rFonts w:ascii="Times New Roman" w:hAnsi="Times New Roman"/>
        </w:rPr>
        <w:t xml:space="preserve">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w:t>
      </w:r>
      <w:r w:rsidR="001249CD" w:rsidRPr="008A44A2">
        <w:rPr>
          <w:rFonts w:ascii="Times New Roman" w:hAnsi="Times New Roman"/>
        </w:rPr>
        <w:t xml:space="preserve">12 </w:t>
      </w:r>
      <w:r w:rsidR="00221355" w:rsidRPr="008A44A2">
        <w:rPr>
          <w:rFonts w:ascii="Times New Roman" w:hAnsi="Times New Roman"/>
        </w:rPr>
        <w:t xml:space="preserve"> настоящего договора;</w:t>
      </w:r>
    </w:p>
    <w:p w:rsidR="00221355" w:rsidRPr="000D1DE5" w:rsidRDefault="00D5793E" w:rsidP="004964DD">
      <w:pPr>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4.3.11.</w:t>
      </w:r>
      <w:r w:rsidR="00221355" w:rsidRPr="008A44A2">
        <w:rPr>
          <w:rFonts w:ascii="Times New Roman" w:hAnsi="Times New Roman"/>
        </w:rPr>
        <w:t xml:space="preserve"> </w:t>
      </w:r>
      <w:r w:rsidRPr="008A44A2">
        <w:rPr>
          <w:rFonts w:ascii="Times New Roman" w:hAnsi="Times New Roman"/>
        </w:rPr>
        <w:t>Н</w:t>
      </w:r>
      <w:r w:rsidR="00221355" w:rsidRPr="008A44A2">
        <w:rPr>
          <w:rFonts w:ascii="Times New Roman" w:hAnsi="Times New Roman"/>
        </w:rPr>
        <w:t xml:space="preserve">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w:t>
      </w:r>
      <w:r w:rsidR="004964DD" w:rsidRPr="008A44A2">
        <w:rPr>
          <w:rFonts w:ascii="Times New Roman" w:hAnsi="Times New Roman"/>
          <w:lang w:eastAsia="ru-RU"/>
        </w:rPr>
        <w:t xml:space="preserve">нарушении целостности пломб и </w:t>
      </w:r>
      <w:r w:rsidR="00221355" w:rsidRPr="008A44A2">
        <w:rPr>
          <w:rFonts w:ascii="Times New Roman" w:hAnsi="Times New Roman"/>
        </w:rPr>
        <w:t>нарушениях работы централизованных</w:t>
      </w:r>
      <w:r w:rsidR="00221355" w:rsidRPr="000D1DE5">
        <w:rPr>
          <w:rFonts w:ascii="Times New Roman" w:hAnsi="Times New Roman"/>
        </w:rPr>
        <w:t xml:space="preserve"> </w:t>
      </w:r>
      <w:r w:rsidR="00221355" w:rsidRPr="000D1DE5">
        <w:rPr>
          <w:rFonts w:ascii="Times New Roman" w:hAnsi="Times New Roman"/>
        </w:rPr>
        <w:lastRenderedPageBreak/>
        <w:t>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21355" w:rsidRPr="000D1DE5" w:rsidRDefault="00912EB8"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4.3.12.</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21355" w:rsidRPr="000D1DE5" w:rsidRDefault="0006185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4.3.13.</w:t>
      </w:r>
      <w:r w:rsidR="00221355" w:rsidRPr="000D1DE5">
        <w:rPr>
          <w:rFonts w:ascii="Times New Roman" w:hAnsi="Times New Roman"/>
        </w:rPr>
        <w:t xml:space="preserve"> </w:t>
      </w:r>
      <w:r w:rsidRPr="000D1DE5">
        <w:rPr>
          <w:rFonts w:ascii="Times New Roman" w:hAnsi="Times New Roman"/>
        </w:rPr>
        <w:t>П</w:t>
      </w:r>
      <w:r w:rsidR="00221355" w:rsidRPr="000D1DE5">
        <w:rPr>
          <w:rFonts w:ascii="Times New Roman" w:hAnsi="Times New Roman"/>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21355" w:rsidRPr="008A44A2" w:rsidRDefault="00061857"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4.3.14.</w:t>
      </w:r>
      <w:r w:rsidR="00221355" w:rsidRPr="008A44A2">
        <w:rPr>
          <w:rFonts w:ascii="Times New Roman" w:hAnsi="Times New Roman"/>
        </w:rPr>
        <w:t xml:space="preserve"> </w:t>
      </w:r>
      <w:r w:rsidRPr="008A44A2">
        <w:rPr>
          <w:rFonts w:ascii="Times New Roman" w:hAnsi="Times New Roman"/>
        </w:rPr>
        <w:t>Н</w:t>
      </w:r>
      <w:r w:rsidR="00221355" w:rsidRPr="008A44A2">
        <w:rPr>
          <w:rFonts w:ascii="Times New Roman" w:hAnsi="Times New Roman"/>
        </w:rPr>
        <w:t xml:space="preserve">е создавать препятствий для водоснабжения и водоотведения </w:t>
      </w:r>
      <w:r w:rsidR="00402D7B" w:rsidRPr="008A44A2">
        <w:rPr>
          <w:rFonts w:ascii="Times New Roman" w:hAnsi="Times New Roman"/>
        </w:rPr>
        <w:t xml:space="preserve">иных </w:t>
      </w:r>
      <w:r w:rsidR="00221355" w:rsidRPr="008A44A2">
        <w:rPr>
          <w:rFonts w:ascii="Times New Roman" w:hAnsi="Times New Roman"/>
        </w:rPr>
        <w:t>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21355" w:rsidRPr="000D1DE5" w:rsidRDefault="00054B0C"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4.3.15.</w:t>
      </w:r>
      <w:r w:rsidR="00221355" w:rsidRPr="008A44A2">
        <w:rPr>
          <w:rFonts w:ascii="Times New Roman" w:hAnsi="Times New Roman"/>
        </w:rPr>
        <w:t xml:space="preserve"> </w:t>
      </w:r>
      <w:r w:rsidRPr="008A44A2">
        <w:rPr>
          <w:rFonts w:ascii="Times New Roman" w:hAnsi="Times New Roman"/>
        </w:rPr>
        <w:t>П</w:t>
      </w:r>
      <w:r w:rsidR="00221355" w:rsidRPr="008A44A2">
        <w:rPr>
          <w:rFonts w:ascii="Times New Roman" w:hAnsi="Times New Roman"/>
        </w:rPr>
        <w:t>редставлять организации водопроводно-канализационного хозяйства</w:t>
      </w:r>
      <w:r w:rsidR="00221355" w:rsidRPr="000D1DE5">
        <w:rPr>
          <w:rFonts w:ascii="Times New Roman" w:hAnsi="Times New Roman"/>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221355" w:rsidRPr="000D1DE5" w:rsidRDefault="000F0C8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4.3.16.</w:t>
      </w:r>
      <w:r w:rsidR="00221355" w:rsidRPr="000D1DE5">
        <w:rPr>
          <w:rFonts w:ascii="Times New Roman" w:hAnsi="Times New Roman"/>
        </w:rPr>
        <w:t xml:space="preserve"> </w:t>
      </w:r>
      <w:r w:rsidRPr="000D1DE5">
        <w:rPr>
          <w:rFonts w:ascii="Times New Roman" w:hAnsi="Times New Roman"/>
        </w:rPr>
        <w:t>Н</w:t>
      </w:r>
      <w:r w:rsidR="00221355" w:rsidRPr="000D1DE5">
        <w:rPr>
          <w:rFonts w:ascii="Times New Roman" w:hAnsi="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221355" w:rsidRPr="000D1DE5" w:rsidRDefault="000F0C8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4.3.17.</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02D7B" w:rsidRDefault="000F0C87" w:rsidP="00402D7B">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4.3.18.</w:t>
      </w:r>
      <w:r w:rsidR="00221355" w:rsidRPr="000D1DE5">
        <w:rPr>
          <w:rFonts w:ascii="Times New Roman" w:hAnsi="Times New Roman"/>
        </w:rPr>
        <w:t xml:space="preserve"> </w:t>
      </w:r>
      <w:r w:rsidR="00402D7B">
        <w:rPr>
          <w:rFonts w:ascii="Times New Roman" w:hAnsi="Times New Roman"/>
        </w:rPr>
        <w:t>С</w:t>
      </w:r>
      <w:r w:rsidR="00402D7B">
        <w:rPr>
          <w:rFonts w:ascii="Times New Roman" w:hAnsi="Times New Roman"/>
          <w:lang w:eastAsia="ru-RU"/>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221355" w:rsidRPr="000D1DE5" w:rsidRDefault="0079114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4.3.19.</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21355" w:rsidRPr="000D1DE5" w:rsidRDefault="0079114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4.3.20.</w:t>
      </w:r>
      <w:r w:rsidR="00221355" w:rsidRPr="000D1DE5">
        <w:rPr>
          <w:rFonts w:ascii="Times New Roman" w:hAnsi="Times New Roman"/>
        </w:rPr>
        <w:t xml:space="preserve"> </w:t>
      </w:r>
      <w:r w:rsidRPr="000D1DE5">
        <w:rPr>
          <w:rFonts w:ascii="Times New Roman" w:hAnsi="Times New Roman"/>
        </w:rPr>
        <w:t>О</w:t>
      </w:r>
      <w:r w:rsidR="00221355" w:rsidRPr="000D1DE5">
        <w:rPr>
          <w:rFonts w:ascii="Times New Roman" w:hAnsi="Times New Roman"/>
        </w:rPr>
        <w:t xml:space="preserve">беспечивать локальную очистку сточных вод в случаях, предусмотренных </w:t>
      </w:r>
      <w:r w:rsidR="002C2D2A">
        <w:rPr>
          <w:rFonts w:ascii="Times New Roman" w:hAnsi="Times New Roman"/>
        </w:rPr>
        <w:t>П</w:t>
      </w:r>
      <w:r w:rsidR="00221355" w:rsidRPr="000D1DE5">
        <w:rPr>
          <w:rFonts w:ascii="Times New Roman" w:hAnsi="Times New Roman"/>
        </w:rPr>
        <w:t>равилами холодного водоснабжения и водоотведения;</w:t>
      </w:r>
    </w:p>
    <w:p w:rsidR="00221355" w:rsidRPr="006F692E" w:rsidRDefault="00791141" w:rsidP="008A5490">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4.3.21.</w:t>
      </w:r>
      <w:r w:rsidR="00221355" w:rsidRPr="000D1DE5">
        <w:rPr>
          <w:rFonts w:ascii="Times New Roman" w:hAnsi="Times New Roman"/>
        </w:rPr>
        <w:t xml:space="preserve"> </w:t>
      </w:r>
      <w:r w:rsidR="008A5490">
        <w:rPr>
          <w:rFonts w:ascii="Times New Roman" w:hAnsi="Times New Roman"/>
        </w:rPr>
        <w:t>В</w:t>
      </w:r>
      <w:r w:rsidR="008A5490">
        <w:rPr>
          <w:rFonts w:ascii="Times New Roman" w:hAnsi="Times New Roman"/>
          <w:lang w:eastAsia="ru-RU"/>
        </w:rPr>
        <w:t xml:space="preserve"> случаях, </w:t>
      </w:r>
      <w:r w:rsidR="008A5490" w:rsidRPr="006F692E">
        <w:rPr>
          <w:rFonts w:ascii="Times New Roman" w:hAnsi="Times New Roman"/>
          <w:lang w:eastAsia="ru-RU"/>
        </w:rPr>
        <w:t xml:space="preserve">установленных </w:t>
      </w:r>
      <w:hyperlink r:id="rId11" w:history="1">
        <w:r w:rsidR="008A5490" w:rsidRPr="006F692E">
          <w:rPr>
            <w:rFonts w:ascii="Times New Roman" w:hAnsi="Times New Roman"/>
            <w:lang w:eastAsia="ru-RU"/>
          </w:rPr>
          <w:t>Правилами</w:t>
        </w:r>
      </w:hyperlink>
      <w:r w:rsidR="008A5490" w:rsidRPr="006F692E">
        <w:rPr>
          <w:rFonts w:ascii="Times New Roman" w:hAnsi="Times New Roman"/>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91141" w:rsidRPr="006F692E" w:rsidRDefault="00791141" w:rsidP="00221355">
      <w:pPr>
        <w:widowControl w:val="0"/>
        <w:autoSpaceDE w:val="0"/>
        <w:autoSpaceDN w:val="0"/>
        <w:adjustRightInd w:val="0"/>
        <w:spacing w:after="0" w:line="240" w:lineRule="auto"/>
        <w:ind w:firstLine="540"/>
        <w:jc w:val="both"/>
        <w:rPr>
          <w:rFonts w:ascii="Times New Roman" w:hAnsi="Times New Roman"/>
        </w:rPr>
      </w:pPr>
      <w:r w:rsidRPr="006F692E">
        <w:rPr>
          <w:rFonts w:ascii="Times New Roman" w:hAnsi="Times New Roman"/>
        </w:rPr>
        <w:t xml:space="preserve">4.3.22. Уведомлять о смене лица, ответственного за передачу показаний прибора учета, указанного в заявлении на заключение договора холодного водоснабжения и водоотведения.   </w:t>
      </w:r>
    </w:p>
    <w:p w:rsidR="00221355" w:rsidRPr="006F692E" w:rsidRDefault="00CE5F87" w:rsidP="00221355">
      <w:pPr>
        <w:widowControl w:val="0"/>
        <w:autoSpaceDE w:val="0"/>
        <w:autoSpaceDN w:val="0"/>
        <w:adjustRightInd w:val="0"/>
        <w:spacing w:after="0" w:line="240" w:lineRule="auto"/>
        <w:ind w:firstLine="540"/>
        <w:jc w:val="both"/>
        <w:rPr>
          <w:rFonts w:ascii="Times New Roman" w:hAnsi="Times New Roman"/>
        </w:rPr>
      </w:pPr>
      <w:r w:rsidRPr="006F692E">
        <w:rPr>
          <w:rFonts w:ascii="Times New Roman" w:hAnsi="Times New Roman"/>
        </w:rPr>
        <w:t>4</w:t>
      </w:r>
      <w:r w:rsidR="00221355" w:rsidRPr="006F692E">
        <w:rPr>
          <w:rFonts w:ascii="Times New Roman" w:hAnsi="Times New Roman"/>
        </w:rPr>
        <w:t>.</w:t>
      </w:r>
      <w:r w:rsidRPr="006F692E">
        <w:rPr>
          <w:rFonts w:ascii="Times New Roman" w:hAnsi="Times New Roman"/>
        </w:rPr>
        <w:t>4.</w:t>
      </w:r>
      <w:r w:rsidR="00221355" w:rsidRPr="006F692E">
        <w:rPr>
          <w:rFonts w:ascii="Times New Roman" w:hAnsi="Times New Roman"/>
        </w:rPr>
        <w:t xml:space="preserve"> Абонент имеет право:</w:t>
      </w:r>
    </w:p>
    <w:p w:rsidR="004964DD" w:rsidRPr="006F692E" w:rsidRDefault="00CE5F87" w:rsidP="004964DD">
      <w:pPr>
        <w:autoSpaceDE w:val="0"/>
        <w:autoSpaceDN w:val="0"/>
        <w:adjustRightInd w:val="0"/>
        <w:spacing w:after="0" w:line="240" w:lineRule="auto"/>
        <w:ind w:firstLine="540"/>
        <w:jc w:val="both"/>
        <w:rPr>
          <w:rFonts w:ascii="Times New Roman" w:hAnsi="Times New Roman"/>
          <w:lang w:eastAsia="ru-RU"/>
        </w:rPr>
      </w:pPr>
      <w:r w:rsidRPr="006F692E">
        <w:rPr>
          <w:rFonts w:ascii="Times New Roman" w:hAnsi="Times New Roman"/>
        </w:rPr>
        <w:t>4.4</w:t>
      </w:r>
      <w:r w:rsidR="00791141" w:rsidRPr="006F692E">
        <w:rPr>
          <w:rFonts w:ascii="Times New Roman" w:hAnsi="Times New Roman"/>
        </w:rPr>
        <w:t>.1.</w:t>
      </w:r>
      <w:r w:rsidR="00221355" w:rsidRPr="006F692E">
        <w:rPr>
          <w:rFonts w:ascii="Times New Roman" w:hAnsi="Times New Roman"/>
        </w:rPr>
        <w:t xml:space="preserve"> </w:t>
      </w:r>
      <w:r w:rsidR="00AE7BF0" w:rsidRPr="006F692E">
        <w:rPr>
          <w:rFonts w:ascii="Times New Roman" w:hAnsi="Times New Roman"/>
        </w:rPr>
        <w:t>П</w:t>
      </w:r>
      <w:r w:rsidR="00AE7BF0" w:rsidRPr="006F692E">
        <w:rPr>
          <w:rFonts w:ascii="Times New Roman" w:hAnsi="Times New Roman"/>
          <w:lang w:eastAsia="ru-RU"/>
        </w:rPr>
        <w:t xml:space="preserve">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00AE7BF0" w:rsidRPr="006F692E">
          <w:rPr>
            <w:rFonts w:ascii="Times New Roman" w:hAnsi="Times New Roman"/>
            <w:lang w:eastAsia="ru-RU"/>
          </w:rPr>
          <w:t>Правилами</w:t>
        </w:r>
      </w:hyperlink>
      <w:r w:rsidR="00AE7BF0" w:rsidRPr="006F692E">
        <w:rPr>
          <w:rFonts w:ascii="Times New Roman" w:hAnsi="Times New Roman"/>
          <w:lang w:eastAsia="ru-RU"/>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r w:rsidR="004964DD" w:rsidRPr="006F692E">
        <w:rPr>
          <w:rFonts w:ascii="Times New Roman" w:hAnsi="Times New Roman"/>
          <w:lang w:eastAsia="ru-RU"/>
        </w:rPr>
        <w:t>;</w:t>
      </w:r>
    </w:p>
    <w:p w:rsidR="00221355" w:rsidRPr="006F692E" w:rsidRDefault="00CE5F87" w:rsidP="00221355">
      <w:pPr>
        <w:widowControl w:val="0"/>
        <w:autoSpaceDE w:val="0"/>
        <w:autoSpaceDN w:val="0"/>
        <w:adjustRightInd w:val="0"/>
        <w:spacing w:after="0" w:line="240" w:lineRule="auto"/>
        <w:ind w:firstLine="540"/>
        <w:jc w:val="both"/>
        <w:rPr>
          <w:rFonts w:ascii="Times New Roman" w:hAnsi="Times New Roman"/>
        </w:rPr>
      </w:pPr>
      <w:r w:rsidRPr="006F692E">
        <w:rPr>
          <w:rFonts w:ascii="Times New Roman" w:hAnsi="Times New Roman"/>
        </w:rPr>
        <w:t>4</w:t>
      </w:r>
      <w:r w:rsidR="00791141" w:rsidRPr="006F692E">
        <w:rPr>
          <w:rFonts w:ascii="Times New Roman" w:hAnsi="Times New Roman"/>
        </w:rPr>
        <w:t>.</w:t>
      </w:r>
      <w:r w:rsidRPr="006F692E">
        <w:rPr>
          <w:rFonts w:ascii="Times New Roman" w:hAnsi="Times New Roman"/>
        </w:rPr>
        <w:t>4</w:t>
      </w:r>
      <w:r w:rsidR="00791141" w:rsidRPr="006F692E">
        <w:rPr>
          <w:rFonts w:ascii="Times New Roman" w:hAnsi="Times New Roman"/>
        </w:rPr>
        <w:t>.</w:t>
      </w:r>
      <w:r w:rsidRPr="006F692E">
        <w:rPr>
          <w:rFonts w:ascii="Times New Roman" w:hAnsi="Times New Roman"/>
        </w:rPr>
        <w:t>2.</w:t>
      </w:r>
      <w:r w:rsidR="00221355" w:rsidRPr="006F692E">
        <w:rPr>
          <w:rFonts w:ascii="Times New Roman" w:hAnsi="Times New Roman"/>
        </w:rPr>
        <w:t xml:space="preserve"> </w:t>
      </w:r>
      <w:r w:rsidR="00791141" w:rsidRPr="006F692E">
        <w:rPr>
          <w:rFonts w:ascii="Times New Roman" w:hAnsi="Times New Roman"/>
        </w:rPr>
        <w:t>П</w:t>
      </w:r>
      <w:r w:rsidR="00221355" w:rsidRPr="006F692E">
        <w:rPr>
          <w:rFonts w:ascii="Times New Roman" w:hAnsi="Times New Roman"/>
        </w:rPr>
        <w:t>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21355" w:rsidRPr="000D1DE5" w:rsidRDefault="00CE5F87" w:rsidP="003603B5">
      <w:pPr>
        <w:pStyle w:val="ConsPlusNonformat"/>
        <w:ind w:firstLine="540"/>
        <w:rPr>
          <w:rFonts w:ascii="Times New Roman" w:hAnsi="Times New Roman" w:cs="Times New Roman"/>
          <w:sz w:val="22"/>
          <w:szCs w:val="22"/>
        </w:rPr>
      </w:pPr>
      <w:r w:rsidRPr="000D1DE5">
        <w:rPr>
          <w:rFonts w:ascii="Times New Roman" w:hAnsi="Times New Roman" w:cs="Times New Roman"/>
          <w:sz w:val="22"/>
          <w:szCs w:val="22"/>
        </w:rPr>
        <w:t>4.4.</w:t>
      </w:r>
      <w:r w:rsidR="00791141" w:rsidRPr="000D1DE5">
        <w:rPr>
          <w:rFonts w:ascii="Times New Roman" w:hAnsi="Times New Roman" w:cs="Times New Roman"/>
          <w:sz w:val="22"/>
          <w:szCs w:val="22"/>
        </w:rPr>
        <w:t>3.</w:t>
      </w:r>
      <w:r w:rsidR="00221355" w:rsidRPr="000D1DE5">
        <w:rPr>
          <w:rFonts w:ascii="Times New Roman" w:hAnsi="Times New Roman" w:cs="Times New Roman"/>
          <w:sz w:val="22"/>
          <w:szCs w:val="22"/>
        </w:rPr>
        <w:t xml:space="preserve"> </w:t>
      </w:r>
      <w:r w:rsidR="00791141" w:rsidRPr="000D1DE5">
        <w:rPr>
          <w:rFonts w:ascii="Times New Roman" w:hAnsi="Times New Roman" w:cs="Times New Roman"/>
          <w:sz w:val="22"/>
          <w:szCs w:val="22"/>
        </w:rPr>
        <w:t>П</w:t>
      </w:r>
      <w:r w:rsidR="00221355" w:rsidRPr="000D1DE5">
        <w:rPr>
          <w:rFonts w:ascii="Times New Roman" w:hAnsi="Times New Roman" w:cs="Times New Roman"/>
          <w:sz w:val="22"/>
          <w:szCs w:val="22"/>
        </w:rPr>
        <w:t>ривлекать третьих лиц для выполнения работ по устройству узла учета;</w:t>
      </w:r>
    </w:p>
    <w:p w:rsidR="00221355" w:rsidRPr="000D1DE5" w:rsidRDefault="00CE5F8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w:t>
      </w:r>
      <w:r w:rsidR="0042203F" w:rsidRPr="000D1DE5">
        <w:rPr>
          <w:rFonts w:ascii="Times New Roman" w:hAnsi="Times New Roman"/>
        </w:rPr>
        <w:t>.4.</w:t>
      </w:r>
      <w:r w:rsidRPr="000D1DE5">
        <w:rPr>
          <w:rFonts w:ascii="Times New Roman" w:hAnsi="Times New Roman"/>
        </w:rPr>
        <w:t>4.</w:t>
      </w:r>
      <w:r w:rsidR="00221355" w:rsidRPr="000D1DE5">
        <w:rPr>
          <w:rFonts w:ascii="Times New Roman" w:hAnsi="Times New Roman"/>
        </w:rPr>
        <w:t xml:space="preserve"> </w:t>
      </w:r>
      <w:r w:rsidR="0042203F" w:rsidRPr="000D1DE5">
        <w:rPr>
          <w:rFonts w:ascii="Times New Roman" w:hAnsi="Times New Roman"/>
        </w:rPr>
        <w:t>И</w:t>
      </w:r>
      <w:r w:rsidR="00221355" w:rsidRPr="000D1DE5">
        <w:rPr>
          <w:rFonts w:ascii="Times New Roman" w:hAnsi="Times New Roman"/>
        </w:rPr>
        <w:t>нициировать проведение сверки расчетов по настоящему договору;</w:t>
      </w:r>
    </w:p>
    <w:p w:rsidR="00221355" w:rsidRPr="000D1DE5" w:rsidRDefault="00CE5F8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4</w:t>
      </w:r>
      <w:r w:rsidR="0042203F" w:rsidRPr="000D1DE5">
        <w:rPr>
          <w:rFonts w:ascii="Times New Roman" w:hAnsi="Times New Roman"/>
        </w:rPr>
        <w:t>.</w:t>
      </w:r>
      <w:r w:rsidRPr="000D1DE5">
        <w:rPr>
          <w:rFonts w:ascii="Times New Roman" w:hAnsi="Times New Roman"/>
        </w:rPr>
        <w:t>4</w:t>
      </w:r>
      <w:r w:rsidR="0042203F" w:rsidRPr="000D1DE5">
        <w:rPr>
          <w:rFonts w:ascii="Times New Roman" w:hAnsi="Times New Roman"/>
        </w:rPr>
        <w:t>.</w:t>
      </w:r>
      <w:r w:rsidRPr="000D1DE5">
        <w:rPr>
          <w:rFonts w:ascii="Times New Roman" w:hAnsi="Times New Roman"/>
        </w:rPr>
        <w:t>5.</w:t>
      </w:r>
      <w:r w:rsidR="00221355" w:rsidRPr="000D1DE5">
        <w:rPr>
          <w:rFonts w:ascii="Times New Roman" w:hAnsi="Times New Roman"/>
        </w:rPr>
        <w:t xml:space="preserve"> </w:t>
      </w:r>
      <w:r w:rsidR="0042203F" w:rsidRPr="000D1DE5">
        <w:rPr>
          <w:rFonts w:ascii="Times New Roman" w:hAnsi="Times New Roman"/>
        </w:rPr>
        <w:t>О</w:t>
      </w:r>
      <w:r w:rsidR="00221355" w:rsidRPr="000D1DE5">
        <w:rPr>
          <w:rFonts w:ascii="Times New Roman" w:hAnsi="Times New Roman"/>
        </w:rPr>
        <w:t>существлять в целях контроля качества холодной воды, состава и свойств сточных вод отбор проб холодной воды и сточных вод, в том числе параллельны</w:t>
      </w:r>
      <w:r w:rsidR="00AE7BF0">
        <w:rPr>
          <w:rFonts w:ascii="Times New Roman" w:hAnsi="Times New Roman"/>
        </w:rPr>
        <w:t>й</w:t>
      </w:r>
      <w:r w:rsidR="00221355" w:rsidRPr="000D1DE5">
        <w:rPr>
          <w:rFonts w:ascii="Times New Roman" w:hAnsi="Times New Roman"/>
        </w:rPr>
        <w:t xml:space="preserve"> </w:t>
      </w:r>
      <w:r w:rsidR="00AE7BF0">
        <w:rPr>
          <w:rFonts w:ascii="Times New Roman" w:hAnsi="Times New Roman"/>
        </w:rPr>
        <w:t>отбор проб</w:t>
      </w:r>
      <w:r w:rsidR="00221355" w:rsidRPr="000D1DE5">
        <w:rPr>
          <w:rFonts w:ascii="Times New Roman" w:hAnsi="Times New Roman"/>
        </w:rPr>
        <w:t>, а также принимать участие в отборе проб холодной воды и сточных вод, осуществляемом организацией водопроводно-</w:t>
      </w:r>
      <w:r w:rsidR="00221355" w:rsidRPr="000D1DE5">
        <w:rPr>
          <w:rFonts w:ascii="Times New Roman" w:hAnsi="Times New Roman"/>
        </w:rPr>
        <w:lastRenderedPageBreak/>
        <w:t>канализационного хозяйства.</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6D734A"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5</w:t>
      </w:r>
      <w:r w:rsidR="00221355" w:rsidRPr="000D1DE5">
        <w:rPr>
          <w:rFonts w:ascii="Times New Roman" w:hAnsi="Times New Roman"/>
        </w:rPr>
        <w:t>. Порядок осуществления учета поданной</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холодной воды и принимаемых сточных вод, сроки и способы</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представления показаний приборов учета организации</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водопроводно-канализационного хозяйства</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001A6A" w:rsidRPr="008A44A2" w:rsidRDefault="006D734A" w:rsidP="00001A6A">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5.</w:t>
      </w:r>
      <w:r w:rsidR="00221355" w:rsidRPr="000D1DE5">
        <w:rPr>
          <w:rFonts w:ascii="Times New Roman" w:hAnsi="Times New Roman"/>
        </w:rPr>
        <w:t>1. Для учета объемов поданной абоненту холодной воды и объема принятых сточных вод стороны используют приборы уч</w:t>
      </w:r>
      <w:r w:rsidR="00221355" w:rsidRPr="00133325">
        <w:rPr>
          <w:rFonts w:ascii="Times New Roman" w:hAnsi="Times New Roman"/>
        </w:rPr>
        <w:t xml:space="preserve">ета, если иное не предусмотрено </w:t>
      </w:r>
      <w:r w:rsidR="00001A6A" w:rsidRPr="008A44A2">
        <w:rPr>
          <w:rFonts w:ascii="Times New Roman" w:hAnsi="Times New Roman"/>
        </w:rPr>
        <w:t>П</w:t>
      </w:r>
      <w:r w:rsidR="00221355" w:rsidRPr="008A44A2">
        <w:rPr>
          <w:rFonts w:ascii="Times New Roman" w:hAnsi="Times New Roman"/>
        </w:rPr>
        <w:t xml:space="preserve">равилами </w:t>
      </w:r>
      <w:r w:rsidR="00001A6A" w:rsidRPr="008A44A2">
        <w:rPr>
          <w:rFonts w:ascii="Times New Roman" w:hAnsi="Times New Roman"/>
          <w:lang w:eastAsia="ru-RU"/>
        </w:rPr>
        <w:t>организации коммерческого учета воды, сточных вод.</w:t>
      </w:r>
    </w:p>
    <w:p w:rsidR="00221355" w:rsidRPr="00133325" w:rsidRDefault="006D734A"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5.2</w:t>
      </w:r>
      <w:r w:rsidR="00221355" w:rsidRPr="008A44A2">
        <w:rPr>
          <w:rFonts w:ascii="Times New Roman" w:hAnsi="Times New Roman"/>
        </w:rPr>
        <w:t xml:space="preserve">. </w:t>
      </w:r>
      <w:r w:rsidR="006F0CA6" w:rsidRPr="008A44A2">
        <w:rPr>
          <w:rFonts w:ascii="Times New Roman" w:hAnsi="Times New Roman"/>
        </w:rPr>
        <w:t xml:space="preserve">Сведения об узлах учета и приборах учета воды, сточных вод </w:t>
      </w:r>
      <w:r w:rsidR="00E2242D" w:rsidRPr="008A44A2">
        <w:rPr>
          <w:rFonts w:ascii="Times New Roman" w:hAnsi="Times New Roman"/>
        </w:rPr>
        <w:t>указываются</w:t>
      </w:r>
      <w:r w:rsidR="006F0CA6" w:rsidRPr="008A44A2">
        <w:rPr>
          <w:rFonts w:ascii="Times New Roman" w:hAnsi="Times New Roman"/>
        </w:rPr>
        <w:t xml:space="preserve"> в приложении № 4, котор</w:t>
      </w:r>
      <w:r w:rsidR="00E678B6" w:rsidRPr="008A44A2">
        <w:rPr>
          <w:rFonts w:ascii="Times New Roman" w:hAnsi="Times New Roman"/>
        </w:rPr>
        <w:t>ое</w:t>
      </w:r>
      <w:r w:rsidR="006F0CA6" w:rsidRPr="008A44A2">
        <w:rPr>
          <w:rFonts w:ascii="Times New Roman" w:hAnsi="Times New Roman"/>
        </w:rPr>
        <w:t xml:space="preserve"> является неотъемлемой частью договора.</w:t>
      </w:r>
      <w:r w:rsidR="00133325" w:rsidRPr="008A44A2">
        <w:rPr>
          <w:rFonts w:ascii="Times New Roman" w:hAnsi="Times New Roman"/>
        </w:rPr>
        <w:t xml:space="preserve"> Изменение сведений в период действия договора, указанных в приложении №4 фиксируется соответствующими двухсторонними актами</w:t>
      </w:r>
      <w:r w:rsidR="00133325" w:rsidRPr="00133325">
        <w:rPr>
          <w:rFonts w:ascii="Times New Roman" w:hAnsi="Times New Roman"/>
        </w:rPr>
        <w:t xml:space="preserve"> и не требует изменения приложения.</w:t>
      </w:r>
      <w:r w:rsidR="006F0CA6" w:rsidRPr="00133325">
        <w:rPr>
          <w:rFonts w:ascii="Times New Roman" w:hAnsi="Times New Roman"/>
        </w:rPr>
        <w:t xml:space="preserve"> Сведения о местах отбора проб воды, сточных вод приведены в приложении № 3.</w:t>
      </w:r>
    </w:p>
    <w:p w:rsidR="00221355" w:rsidRPr="00133325" w:rsidRDefault="00C268E6" w:rsidP="00D21621">
      <w:pPr>
        <w:pStyle w:val="ConsPlusNonformat"/>
        <w:ind w:firstLine="567"/>
        <w:jc w:val="both"/>
        <w:rPr>
          <w:rFonts w:ascii="Times New Roman" w:hAnsi="Times New Roman" w:cs="Times New Roman"/>
          <w:sz w:val="22"/>
          <w:szCs w:val="22"/>
        </w:rPr>
      </w:pPr>
      <w:r w:rsidRPr="00133325">
        <w:rPr>
          <w:rFonts w:ascii="Times New Roman" w:hAnsi="Times New Roman" w:cs="Times New Roman"/>
          <w:sz w:val="22"/>
          <w:szCs w:val="22"/>
        </w:rPr>
        <w:t>5</w:t>
      </w:r>
      <w:r w:rsidR="00221355" w:rsidRPr="00133325">
        <w:rPr>
          <w:rFonts w:ascii="Times New Roman" w:hAnsi="Times New Roman" w:cs="Times New Roman"/>
          <w:sz w:val="22"/>
          <w:szCs w:val="22"/>
        </w:rPr>
        <w:t>.</w:t>
      </w:r>
      <w:r w:rsidRPr="00133325">
        <w:rPr>
          <w:rFonts w:ascii="Times New Roman" w:hAnsi="Times New Roman" w:cs="Times New Roman"/>
          <w:sz w:val="22"/>
          <w:szCs w:val="22"/>
        </w:rPr>
        <w:t>3.</w:t>
      </w:r>
      <w:r w:rsidR="00221355" w:rsidRPr="00133325">
        <w:rPr>
          <w:rFonts w:ascii="Times New Roman" w:hAnsi="Times New Roman" w:cs="Times New Roman"/>
          <w:sz w:val="22"/>
          <w:szCs w:val="22"/>
        </w:rPr>
        <w:t xml:space="preserve"> Коммерческий учет полученной холодной воды</w:t>
      </w:r>
      <w:r w:rsidRPr="00133325">
        <w:rPr>
          <w:rFonts w:ascii="Times New Roman" w:hAnsi="Times New Roman" w:cs="Times New Roman"/>
          <w:sz w:val="22"/>
          <w:szCs w:val="22"/>
        </w:rPr>
        <w:t xml:space="preserve"> и отведенных сточных вод</w:t>
      </w:r>
      <w:r w:rsidR="00D21621" w:rsidRPr="00133325">
        <w:rPr>
          <w:rFonts w:ascii="Times New Roman" w:hAnsi="Times New Roman" w:cs="Times New Roman"/>
          <w:sz w:val="22"/>
          <w:szCs w:val="22"/>
        </w:rPr>
        <w:t xml:space="preserve"> обеспечивает </w:t>
      </w:r>
      <w:r w:rsidR="005723C4">
        <w:rPr>
          <w:rFonts w:ascii="Times New Roman" w:hAnsi="Times New Roman" w:cs="Times New Roman"/>
          <w:sz w:val="22"/>
          <w:szCs w:val="22"/>
        </w:rPr>
        <w:t>а</w:t>
      </w:r>
      <w:r w:rsidRPr="00133325">
        <w:rPr>
          <w:rFonts w:ascii="Times New Roman" w:hAnsi="Times New Roman" w:cs="Times New Roman"/>
          <w:sz w:val="22"/>
          <w:szCs w:val="22"/>
        </w:rPr>
        <w:t>бонент.</w:t>
      </w:r>
    </w:p>
    <w:p w:rsidR="00221355" w:rsidRPr="000D1DE5" w:rsidRDefault="00DA774C" w:rsidP="00221355">
      <w:pPr>
        <w:widowControl w:val="0"/>
        <w:autoSpaceDE w:val="0"/>
        <w:autoSpaceDN w:val="0"/>
        <w:adjustRightInd w:val="0"/>
        <w:spacing w:after="0" w:line="240" w:lineRule="auto"/>
        <w:ind w:firstLine="540"/>
        <w:jc w:val="both"/>
        <w:rPr>
          <w:rFonts w:ascii="Times New Roman" w:hAnsi="Times New Roman"/>
        </w:rPr>
      </w:pPr>
      <w:r w:rsidRPr="00133325">
        <w:rPr>
          <w:rFonts w:ascii="Times New Roman" w:hAnsi="Times New Roman"/>
        </w:rPr>
        <w:t>5.4.</w:t>
      </w:r>
      <w:r w:rsidR="00221355" w:rsidRPr="00133325">
        <w:rPr>
          <w:rFonts w:ascii="Times New Roman" w:hAnsi="Times New Roman"/>
        </w:rPr>
        <w:t xml:space="preserve"> Количество поданной холодной воды и принятых организацией водопроводно-канализационного хозяйства сточных вод </w:t>
      </w:r>
      <w:r w:rsidR="00221355" w:rsidRPr="000D1DE5">
        <w:rPr>
          <w:rFonts w:ascii="Times New Roman" w:hAnsi="Times New Roman"/>
        </w:rPr>
        <w:t xml:space="preserve">определяется стороной, осуществляющей коммерческий учет </w:t>
      </w:r>
      <w:r w:rsidR="004B0BC2">
        <w:rPr>
          <w:rFonts w:ascii="Times New Roman" w:hAnsi="Times New Roman"/>
        </w:rPr>
        <w:t xml:space="preserve">холодной воды и </w:t>
      </w:r>
      <w:r w:rsidR="00221355" w:rsidRPr="000D1DE5">
        <w:rPr>
          <w:rFonts w:ascii="Times New Roman" w:hAnsi="Times New Roman"/>
        </w:rPr>
        <w:t xml:space="preserve">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r w:rsidR="00001A6A">
        <w:rPr>
          <w:rFonts w:ascii="Times New Roman" w:hAnsi="Times New Roman"/>
        </w:rPr>
        <w:t>П</w:t>
      </w:r>
      <w:r w:rsidR="00221355" w:rsidRPr="000D1DE5">
        <w:rPr>
          <w:rFonts w:ascii="Times New Roman" w:hAnsi="Times New Roman"/>
        </w:rPr>
        <w:t>равилами организации коммерческого учета воды</w:t>
      </w:r>
      <w:r w:rsidR="00001A6A">
        <w:rPr>
          <w:rFonts w:ascii="Times New Roman" w:hAnsi="Times New Roman"/>
        </w:rPr>
        <w:t>,</w:t>
      </w:r>
      <w:r w:rsidR="00221355" w:rsidRPr="000D1DE5">
        <w:rPr>
          <w:rFonts w:ascii="Times New Roman" w:hAnsi="Times New Roman"/>
        </w:rPr>
        <w:t xml:space="preserve"> сточных вод, коммерческий учет осуществляется расчетным способом.</w:t>
      </w:r>
    </w:p>
    <w:p w:rsidR="00221355" w:rsidRPr="000D1DE5" w:rsidRDefault="00DA774C" w:rsidP="003603B5">
      <w:pPr>
        <w:pStyle w:val="ConsPlusNonformat"/>
        <w:ind w:firstLine="567"/>
        <w:jc w:val="both"/>
        <w:rPr>
          <w:rFonts w:ascii="Times New Roman" w:hAnsi="Times New Roman" w:cs="Times New Roman"/>
          <w:sz w:val="22"/>
          <w:szCs w:val="22"/>
        </w:rPr>
      </w:pPr>
      <w:r w:rsidRPr="000D1DE5">
        <w:rPr>
          <w:rFonts w:ascii="Times New Roman" w:hAnsi="Times New Roman" w:cs="Times New Roman"/>
          <w:sz w:val="22"/>
          <w:szCs w:val="22"/>
        </w:rPr>
        <w:t>5.5</w:t>
      </w:r>
      <w:r w:rsidR="00221355" w:rsidRPr="000D1DE5">
        <w:rPr>
          <w:rFonts w:ascii="Times New Roman" w:hAnsi="Times New Roman" w:cs="Times New Roman"/>
          <w:sz w:val="22"/>
          <w:szCs w:val="22"/>
        </w:rPr>
        <w:t>.  В  случае  отсутствия  у  абонента  приборов учета холодной воды и</w:t>
      </w:r>
      <w:r w:rsidR="00326742"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 xml:space="preserve">сточных вод абонент обязан </w:t>
      </w:r>
      <w:r w:rsidRPr="000D1DE5">
        <w:rPr>
          <w:rFonts w:ascii="Times New Roman" w:hAnsi="Times New Roman" w:cs="Times New Roman"/>
          <w:sz w:val="22"/>
          <w:szCs w:val="22"/>
        </w:rPr>
        <w:t>в течени</w:t>
      </w:r>
      <w:r w:rsidR="00326742" w:rsidRPr="000D1DE5">
        <w:rPr>
          <w:rFonts w:ascii="Times New Roman" w:hAnsi="Times New Roman" w:cs="Times New Roman"/>
          <w:sz w:val="22"/>
          <w:szCs w:val="22"/>
        </w:rPr>
        <w:t>е</w:t>
      </w:r>
      <w:r w:rsidRPr="000D1DE5">
        <w:rPr>
          <w:rFonts w:ascii="Times New Roman" w:hAnsi="Times New Roman" w:cs="Times New Roman"/>
          <w:sz w:val="22"/>
          <w:szCs w:val="22"/>
        </w:rPr>
        <w:t xml:space="preserve"> 5 рабочих дней</w:t>
      </w:r>
      <w:r w:rsidR="00221355" w:rsidRPr="000D1DE5">
        <w:rPr>
          <w:rFonts w:ascii="Times New Roman" w:hAnsi="Times New Roman" w:cs="Times New Roman"/>
          <w:sz w:val="22"/>
          <w:szCs w:val="22"/>
        </w:rPr>
        <w:t xml:space="preserve"> </w:t>
      </w:r>
      <w:r w:rsidRPr="000D1DE5">
        <w:rPr>
          <w:rFonts w:ascii="Times New Roman" w:hAnsi="Times New Roman" w:cs="Times New Roman"/>
          <w:sz w:val="22"/>
          <w:szCs w:val="22"/>
        </w:rPr>
        <w:t xml:space="preserve">с даты заключения договора </w:t>
      </w:r>
      <w:r w:rsidR="00221355" w:rsidRPr="000D1DE5">
        <w:rPr>
          <w:rFonts w:ascii="Times New Roman" w:hAnsi="Times New Roman" w:cs="Times New Roman"/>
          <w:sz w:val="22"/>
          <w:szCs w:val="22"/>
        </w:rPr>
        <w:t>установить и ввести в</w:t>
      </w:r>
      <w:r w:rsidR="00326742"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эксплуатацию приборы учета</w:t>
      </w:r>
      <w:r w:rsidR="00326742"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 xml:space="preserve">   холодной воды и сточных вод</w:t>
      </w:r>
      <w:r w:rsidR="008A197F">
        <w:rPr>
          <w:rFonts w:ascii="Times New Roman" w:hAnsi="Times New Roman" w:cs="Times New Roman"/>
          <w:sz w:val="22"/>
          <w:szCs w:val="22"/>
        </w:rPr>
        <w:t xml:space="preserve"> в соответствии с Правилами холодного водоснабжения и водоотведения</w:t>
      </w:r>
      <w:r w:rsidR="00221355" w:rsidRPr="000D1DE5">
        <w:rPr>
          <w:rFonts w:ascii="Times New Roman" w:hAnsi="Times New Roman" w:cs="Times New Roman"/>
          <w:sz w:val="22"/>
          <w:szCs w:val="22"/>
        </w:rPr>
        <w:t>.</w:t>
      </w:r>
    </w:p>
    <w:p w:rsidR="008D2E0A" w:rsidRPr="000D1DE5" w:rsidRDefault="00326742" w:rsidP="003603B5">
      <w:pPr>
        <w:pStyle w:val="ConsPlusNonformat"/>
        <w:ind w:firstLine="567"/>
        <w:jc w:val="both"/>
        <w:rPr>
          <w:rFonts w:ascii="Times New Roman" w:hAnsi="Times New Roman" w:cs="Times New Roman"/>
          <w:sz w:val="22"/>
          <w:szCs w:val="22"/>
        </w:rPr>
      </w:pPr>
      <w:r w:rsidRPr="000D1DE5">
        <w:rPr>
          <w:rFonts w:ascii="Times New Roman" w:hAnsi="Times New Roman" w:cs="Times New Roman"/>
          <w:sz w:val="22"/>
          <w:szCs w:val="22"/>
        </w:rPr>
        <w:t>5.6.</w:t>
      </w:r>
      <w:r w:rsidR="00221355" w:rsidRPr="000D1DE5">
        <w:rPr>
          <w:rFonts w:ascii="Times New Roman" w:hAnsi="Times New Roman" w:cs="Times New Roman"/>
          <w:sz w:val="22"/>
          <w:szCs w:val="22"/>
        </w:rPr>
        <w:t xml:space="preserve"> Сторона,  осуществляющая  коммерческий  учет поданной (полученной)</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холодной воды и отведенных сточных вод, снимает показания приборов учета на</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последнее число расчетного периода, установленного настоящим договором,</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 xml:space="preserve">либо осуществляет, в случаях, предусмотренных </w:t>
      </w:r>
      <w:r w:rsidR="009F79D0">
        <w:rPr>
          <w:rFonts w:ascii="Times New Roman" w:hAnsi="Times New Roman" w:cs="Times New Roman"/>
          <w:sz w:val="22"/>
          <w:szCs w:val="22"/>
        </w:rPr>
        <w:t>П</w:t>
      </w:r>
      <w:r w:rsidR="00221355" w:rsidRPr="000D1DE5">
        <w:rPr>
          <w:rFonts w:ascii="Times New Roman" w:hAnsi="Times New Roman" w:cs="Times New Roman"/>
          <w:sz w:val="22"/>
          <w:szCs w:val="22"/>
        </w:rPr>
        <w:t>равилами организации</w:t>
      </w:r>
      <w:r w:rsidR="009A4506">
        <w:rPr>
          <w:rFonts w:ascii="Times New Roman" w:hAnsi="Times New Roman" w:cs="Times New Roman"/>
          <w:sz w:val="22"/>
          <w:szCs w:val="22"/>
        </w:rPr>
        <w:t xml:space="preserve"> </w:t>
      </w:r>
      <w:r w:rsidR="00221355" w:rsidRPr="000D1DE5">
        <w:rPr>
          <w:rFonts w:ascii="Times New Roman" w:hAnsi="Times New Roman" w:cs="Times New Roman"/>
          <w:sz w:val="22"/>
          <w:szCs w:val="22"/>
        </w:rPr>
        <w:t>коммерческого  учета воды</w:t>
      </w:r>
      <w:r w:rsidR="009F79D0">
        <w:rPr>
          <w:rFonts w:ascii="Times New Roman" w:hAnsi="Times New Roman" w:cs="Times New Roman"/>
          <w:sz w:val="22"/>
          <w:szCs w:val="22"/>
        </w:rPr>
        <w:t>,</w:t>
      </w:r>
      <w:r w:rsidR="00221355" w:rsidRPr="000D1DE5">
        <w:rPr>
          <w:rFonts w:ascii="Times New Roman" w:hAnsi="Times New Roman" w:cs="Times New Roman"/>
          <w:sz w:val="22"/>
          <w:szCs w:val="22"/>
        </w:rPr>
        <w:t xml:space="preserve"> сточных  вод,  расчет объема поданной (полученной) холодной воды и</w:t>
      </w:r>
      <w:r w:rsidRPr="000D1DE5">
        <w:rPr>
          <w:rFonts w:ascii="Times New Roman" w:hAnsi="Times New Roman" w:cs="Times New Roman"/>
          <w:sz w:val="22"/>
          <w:szCs w:val="22"/>
        </w:rPr>
        <w:t xml:space="preserve"> </w:t>
      </w:r>
      <w:r w:rsidR="00221355" w:rsidRPr="000D1DE5">
        <w:rPr>
          <w:rFonts w:ascii="Times New Roman" w:hAnsi="Times New Roman" w:cs="Times New Roman"/>
          <w:sz w:val="22"/>
          <w:szCs w:val="22"/>
        </w:rPr>
        <w:t>отведенных  сточных  вод  расчетным  способом</w:t>
      </w:r>
      <w:r w:rsidR="008D2E0A" w:rsidRPr="000D1DE5">
        <w:rPr>
          <w:rFonts w:ascii="Times New Roman" w:hAnsi="Times New Roman" w:cs="Times New Roman"/>
          <w:sz w:val="22"/>
          <w:szCs w:val="22"/>
        </w:rPr>
        <w:t>.</w:t>
      </w:r>
    </w:p>
    <w:p w:rsidR="006F0CA6" w:rsidRPr="004418CB" w:rsidRDefault="008D2E0A" w:rsidP="003603B5">
      <w:pPr>
        <w:pStyle w:val="ConsPlusNonformat"/>
        <w:ind w:firstLine="567"/>
        <w:jc w:val="both"/>
        <w:rPr>
          <w:rFonts w:ascii="Times New Roman" w:hAnsi="Times New Roman" w:cs="Times New Roman"/>
          <w:sz w:val="22"/>
          <w:szCs w:val="22"/>
        </w:rPr>
      </w:pPr>
      <w:r w:rsidRPr="000D1DE5">
        <w:rPr>
          <w:rFonts w:ascii="Times New Roman" w:hAnsi="Times New Roman" w:cs="Times New Roman"/>
          <w:sz w:val="22"/>
          <w:szCs w:val="22"/>
        </w:rPr>
        <w:t>5.7.</w:t>
      </w:r>
      <w:r w:rsidR="00221355" w:rsidRPr="000D1DE5">
        <w:rPr>
          <w:rFonts w:ascii="Times New Roman" w:hAnsi="Times New Roman" w:cs="Times New Roman"/>
          <w:sz w:val="22"/>
          <w:szCs w:val="22"/>
        </w:rPr>
        <w:t xml:space="preserve"> </w:t>
      </w:r>
      <w:r w:rsidR="006F0CA6" w:rsidRPr="004418CB">
        <w:rPr>
          <w:rFonts w:ascii="Times New Roman" w:hAnsi="Times New Roman" w:cs="Times New Roman"/>
          <w:sz w:val="22"/>
          <w:szCs w:val="22"/>
        </w:rPr>
        <w:t>Сторона,  осуществляющая  коммерческий  учет поданной (полученной) холодной воды и отведенных сточных вод,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2-го числа месяца, следующего за истекшим, по телефонам №№ 90-40-33, 90-40-37, по электронной почте (</w:t>
      </w:r>
      <w:r w:rsidR="006F0CA6" w:rsidRPr="004418CB">
        <w:rPr>
          <w:rFonts w:ascii="Times New Roman" w:hAnsi="Times New Roman" w:cs="Times New Roman"/>
          <w:sz w:val="22"/>
          <w:szCs w:val="22"/>
          <w:lang w:val="en-US"/>
        </w:rPr>
        <w:t>pokazan</w:t>
      </w:r>
      <w:r w:rsidR="006F0CA6" w:rsidRPr="004418CB">
        <w:rPr>
          <w:rFonts w:ascii="Times New Roman" w:hAnsi="Times New Roman" w:cs="Times New Roman"/>
          <w:sz w:val="22"/>
          <w:szCs w:val="22"/>
        </w:rPr>
        <w:t>@</w:t>
      </w:r>
      <w:r w:rsidR="006F0CA6" w:rsidRPr="004418CB">
        <w:rPr>
          <w:rFonts w:ascii="Times New Roman" w:hAnsi="Times New Roman" w:cs="Times New Roman"/>
          <w:sz w:val="22"/>
          <w:szCs w:val="22"/>
          <w:lang w:val="en-US"/>
        </w:rPr>
        <w:t>tomrc</w:t>
      </w:r>
      <w:r w:rsidR="006F0CA6" w:rsidRPr="004418CB">
        <w:rPr>
          <w:rFonts w:ascii="Times New Roman" w:hAnsi="Times New Roman" w:cs="Times New Roman"/>
          <w:sz w:val="22"/>
          <w:szCs w:val="22"/>
        </w:rPr>
        <w:t>.</w:t>
      </w:r>
      <w:r w:rsidR="006F0CA6" w:rsidRPr="004418CB">
        <w:rPr>
          <w:rFonts w:ascii="Times New Roman" w:hAnsi="Times New Roman" w:cs="Times New Roman"/>
          <w:sz w:val="22"/>
          <w:szCs w:val="22"/>
          <w:lang w:val="en-US"/>
        </w:rPr>
        <w:t>ru</w:t>
      </w:r>
      <w:r w:rsidR="006F0CA6" w:rsidRPr="004418CB">
        <w:rPr>
          <w:rFonts w:ascii="Times New Roman" w:hAnsi="Times New Roman" w:cs="Times New Roman"/>
          <w:sz w:val="22"/>
          <w:szCs w:val="22"/>
        </w:rPr>
        <w:t>) с последующим подтверждением по факсу или письменно с нарочным или любым доступным способ</w:t>
      </w:r>
      <w:r w:rsidR="00C33C55">
        <w:rPr>
          <w:rFonts w:ascii="Times New Roman" w:hAnsi="Times New Roman" w:cs="Times New Roman"/>
          <w:sz w:val="22"/>
          <w:szCs w:val="22"/>
        </w:rPr>
        <w:t>о</w:t>
      </w:r>
      <w:r w:rsidR="006F0CA6" w:rsidRPr="004418CB">
        <w:rPr>
          <w:rFonts w:ascii="Times New Roman" w:hAnsi="Times New Roman" w:cs="Times New Roman"/>
          <w:sz w:val="22"/>
          <w:szCs w:val="22"/>
        </w:rPr>
        <w:t>м, позволяющим подтвердить получение такого уведомления адресатом.</w:t>
      </w:r>
    </w:p>
    <w:p w:rsidR="003603B5" w:rsidRDefault="003603B5" w:rsidP="00221355">
      <w:pPr>
        <w:widowControl w:val="0"/>
        <w:autoSpaceDE w:val="0"/>
        <w:autoSpaceDN w:val="0"/>
        <w:adjustRightInd w:val="0"/>
        <w:spacing w:after="0" w:line="240" w:lineRule="auto"/>
        <w:jc w:val="center"/>
        <w:outlineLvl w:val="1"/>
        <w:rPr>
          <w:rFonts w:ascii="Times New Roman" w:hAnsi="Times New Roman"/>
        </w:rPr>
      </w:pPr>
    </w:p>
    <w:p w:rsidR="00221355" w:rsidRPr="000D1DE5" w:rsidRDefault="00BC6521"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6</w:t>
      </w:r>
      <w:r w:rsidR="00221355" w:rsidRPr="000D1DE5">
        <w:rPr>
          <w:rFonts w:ascii="Times New Roman" w:hAnsi="Times New Roman"/>
        </w:rPr>
        <w:t>. Порядок обеспечения абонентом доступа организации</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водопроводно-канализационного хозяйства к водопроводным</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и канализационным сетям (контрольным канализационным</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колодцам), местам отбора проб воды и сточных вод,</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приборам учета холодной воды и сточных вод</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8A44A2" w:rsidRDefault="00C51630" w:rsidP="00221355">
      <w:pPr>
        <w:widowControl w:val="0"/>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6.1</w:t>
      </w:r>
      <w:r w:rsidR="00221355" w:rsidRPr="008A44A2">
        <w:rPr>
          <w:rFonts w:ascii="Times New Roman" w:hAnsi="Times New Roman"/>
        </w:rPr>
        <w:t xml:space="preserve">. Абонент обязан обеспечить представителям организации водопроводно-канализационного хозяйства или по ее указанию представителям иной организации </w:t>
      </w:r>
      <w:r w:rsidR="00F36398" w:rsidRPr="008A44A2">
        <w:rPr>
          <w:rFonts w:ascii="Times New Roman" w:hAnsi="Times New Roman"/>
        </w:rPr>
        <w:t xml:space="preserve">доступ </w:t>
      </w:r>
      <w:r w:rsidR="00221355" w:rsidRPr="008A44A2">
        <w:rPr>
          <w:rFonts w:ascii="Times New Roman" w:hAnsi="Times New Roman"/>
        </w:rPr>
        <w:t>к местам отбора проб, приборам учета (узлам учета) и иным устройствам в следующем порядке:</w:t>
      </w:r>
    </w:p>
    <w:p w:rsidR="00221355" w:rsidRPr="000D1DE5" w:rsidRDefault="00C51630" w:rsidP="00063608">
      <w:pPr>
        <w:autoSpaceDE w:val="0"/>
        <w:autoSpaceDN w:val="0"/>
        <w:adjustRightInd w:val="0"/>
        <w:spacing w:after="0" w:line="240" w:lineRule="auto"/>
        <w:ind w:firstLine="540"/>
        <w:jc w:val="both"/>
        <w:rPr>
          <w:rFonts w:ascii="Times New Roman" w:hAnsi="Times New Roman"/>
        </w:rPr>
      </w:pPr>
      <w:r w:rsidRPr="008A44A2">
        <w:rPr>
          <w:rFonts w:ascii="Times New Roman" w:hAnsi="Times New Roman"/>
        </w:rPr>
        <w:t>6.1.1.</w:t>
      </w:r>
      <w:r w:rsidR="00221355" w:rsidRPr="008A44A2">
        <w:rPr>
          <w:rFonts w:ascii="Times New Roman" w:hAnsi="Times New Roman"/>
        </w:rPr>
        <w:t xml:space="preserve"> </w:t>
      </w:r>
      <w:r w:rsidRPr="008A44A2">
        <w:rPr>
          <w:rFonts w:ascii="Times New Roman" w:hAnsi="Times New Roman"/>
        </w:rPr>
        <w:t>О</w:t>
      </w:r>
      <w:r w:rsidR="00221355" w:rsidRPr="008A44A2">
        <w:rPr>
          <w:rFonts w:ascii="Times New Roman" w:hAnsi="Times New Roman"/>
        </w:rPr>
        <w:t>рганизация водопроводно-канализационного хозяйства или по ее указанию иная организация предварительно</w:t>
      </w:r>
      <w:r w:rsidR="00063608" w:rsidRPr="008A44A2">
        <w:rPr>
          <w:rFonts w:ascii="Times New Roman" w:hAnsi="Times New Roman"/>
        </w:rPr>
        <w:t>,</w:t>
      </w:r>
      <w:r w:rsidR="00221355" w:rsidRPr="008A44A2">
        <w:rPr>
          <w:rFonts w:ascii="Times New Roman" w:hAnsi="Times New Roman"/>
        </w:rPr>
        <w:t xml:space="preserve"> </w:t>
      </w:r>
      <w:r w:rsidR="00063608" w:rsidRPr="008A44A2">
        <w:rPr>
          <w:rFonts w:ascii="Times New Roman" w:hAnsi="Times New Roman"/>
          <w:lang w:eastAsia="ru-RU"/>
        </w:rPr>
        <w:t xml:space="preserve">не позднее 15 минут до проведения обследования и (или) отбора проб, </w:t>
      </w:r>
      <w:r w:rsidR="00221355" w:rsidRPr="008A44A2">
        <w:rPr>
          <w:rFonts w:ascii="Times New Roman" w:hAnsi="Times New Roman"/>
        </w:rPr>
        <w:t>оповеща</w:t>
      </w:r>
      <w:r w:rsidR="003D2D89" w:rsidRPr="008A44A2">
        <w:rPr>
          <w:rFonts w:ascii="Times New Roman" w:hAnsi="Times New Roman"/>
        </w:rPr>
        <w:t>е</w:t>
      </w:r>
      <w:r w:rsidR="00221355" w:rsidRPr="008A44A2">
        <w:rPr>
          <w:rFonts w:ascii="Times New Roman" w:hAnsi="Times New Roman"/>
        </w:rPr>
        <w:t>т</w:t>
      </w:r>
      <w:r w:rsidR="00221355" w:rsidRPr="000D1DE5">
        <w:rPr>
          <w:rFonts w:ascii="Times New Roman" w:hAnsi="Times New Roman"/>
        </w:rPr>
        <w:t xml:space="preserve"> абонента о дате и времени посещения с приложением списка проверяющих (при отсутствии  доверенности</w:t>
      </w:r>
      <w:r w:rsidR="003D2D89">
        <w:rPr>
          <w:rFonts w:ascii="Times New Roman" w:hAnsi="Times New Roman"/>
        </w:rPr>
        <w:t xml:space="preserve"> на совершение соответствующих действий от имени организации </w:t>
      </w:r>
      <w:r w:rsidR="003D2D89" w:rsidRPr="000D1DE5">
        <w:rPr>
          <w:rFonts w:ascii="Times New Roman" w:hAnsi="Times New Roman"/>
        </w:rPr>
        <w:t>водопроводно-канализационного хозяйств</w:t>
      </w:r>
      <w:r w:rsidR="00634385">
        <w:rPr>
          <w:rFonts w:ascii="Times New Roman" w:hAnsi="Times New Roman"/>
        </w:rPr>
        <w:t>а или иной организации или служебных удостоверений</w:t>
      </w:r>
      <w:r w:rsidR="00221355" w:rsidRPr="000D1DE5">
        <w:rPr>
          <w:rFonts w:ascii="Times New Roman" w:hAnsi="Times New Roman"/>
        </w:rPr>
        <w:t>).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w:t>
      </w:r>
      <w:r w:rsidR="0005756C">
        <w:rPr>
          <w:rFonts w:ascii="Times New Roman" w:hAnsi="Times New Roman"/>
          <w:lang w:eastAsia="ru-RU"/>
        </w:rPr>
        <w:t>, позволяющим подтвердить получение такого уведомления адресатом.</w:t>
      </w:r>
    </w:p>
    <w:p w:rsidR="00221355" w:rsidRPr="000D1DE5" w:rsidRDefault="00C51630"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6.1.2.</w:t>
      </w:r>
      <w:r w:rsidR="00221355" w:rsidRPr="000D1DE5">
        <w:rPr>
          <w:rFonts w:ascii="Times New Roman" w:hAnsi="Times New Roman"/>
        </w:rPr>
        <w:t xml:space="preserve"> </w:t>
      </w:r>
      <w:r w:rsidRPr="000D1DE5">
        <w:rPr>
          <w:rFonts w:ascii="Times New Roman" w:hAnsi="Times New Roman"/>
        </w:rPr>
        <w:t>У</w:t>
      </w:r>
      <w:r w:rsidR="00221355" w:rsidRPr="000D1DE5">
        <w:rPr>
          <w:rFonts w:ascii="Times New Roman" w:hAnsi="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r w:rsidR="000F57A3" w:rsidRPr="000D1DE5">
        <w:rPr>
          <w:rFonts w:ascii="Times New Roman" w:hAnsi="Times New Roman"/>
        </w:rPr>
        <w:t xml:space="preserve"> </w:t>
      </w:r>
      <w:r w:rsidR="00634385">
        <w:rPr>
          <w:rFonts w:ascii="Times New Roman" w:hAnsi="Times New Roman"/>
        </w:rPr>
        <w:t>(</w:t>
      </w:r>
      <w:r w:rsidR="000F57A3" w:rsidRPr="000D1DE5">
        <w:rPr>
          <w:rFonts w:ascii="Times New Roman" w:hAnsi="Times New Roman"/>
        </w:rPr>
        <w:t>доверенность</w:t>
      </w:r>
      <w:r w:rsidR="00634385">
        <w:rPr>
          <w:rFonts w:ascii="Times New Roman" w:hAnsi="Times New Roman"/>
        </w:rPr>
        <w:t xml:space="preserve"> на </w:t>
      </w:r>
      <w:r w:rsidR="00634385" w:rsidRPr="008A44A2">
        <w:rPr>
          <w:rFonts w:ascii="Times New Roman" w:hAnsi="Times New Roman"/>
        </w:rPr>
        <w:t>совершение соответствующих действий от имени организации водопроводно-канализационного хозяйства или иной организации)</w:t>
      </w:r>
      <w:r w:rsidR="00221355" w:rsidRPr="008A44A2">
        <w:rPr>
          <w:rFonts w:ascii="Times New Roman" w:hAnsi="Times New Roman"/>
        </w:rPr>
        <w:t>;</w:t>
      </w:r>
    </w:p>
    <w:p w:rsidR="00221355" w:rsidRPr="000D1DE5" w:rsidRDefault="00C51630"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lastRenderedPageBreak/>
        <w:t>6.1.3.</w:t>
      </w:r>
      <w:r w:rsidR="00221355" w:rsidRPr="000D1DE5">
        <w:rPr>
          <w:rFonts w:ascii="Times New Roman" w:hAnsi="Times New Roman"/>
        </w:rPr>
        <w:t xml:space="preserve"> </w:t>
      </w:r>
      <w:r w:rsidRPr="000D1DE5">
        <w:rPr>
          <w:rFonts w:ascii="Times New Roman" w:hAnsi="Times New Roman"/>
        </w:rPr>
        <w:t>Д</w:t>
      </w:r>
      <w:r w:rsidR="00221355" w:rsidRPr="000D1DE5">
        <w:rPr>
          <w:rFonts w:ascii="Times New Roman" w:hAnsi="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21355" w:rsidRPr="000D1DE5" w:rsidRDefault="00C51630"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6.1.4.</w:t>
      </w:r>
      <w:r w:rsidR="00221355" w:rsidRPr="000D1DE5">
        <w:rPr>
          <w:rFonts w:ascii="Times New Roman" w:hAnsi="Times New Roman"/>
        </w:rPr>
        <w:t xml:space="preserve"> </w:t>
      </w:r>
      <w:r w:rsidRPr="000D1DE5">
        <w:rPr>
          <w:rFonts w:ascii="Times New Roman" w:hAnsi="Times New Roman"/>
        </w:rPr>
        <w:t>А</w:t>
      </w:r>
      <w:r w:rsidR="00221355" w:rsidRPr="000D1DE5">
        <w:rPr>
          <w:rFonts w:ascii="Times New Roman" w:hAnsi="Times New Roman"/>
        </w:rPr>
        <w:t>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221355" w:rsidRPr="00714E26" w:rsidRDefault="00C8577B" w:rsidP="00B01CA3">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6.1.5.</w:t>
      </w:r>
      <w:r w:rsidR="00221355" w:rsidRPr="000D1DE5">
        <w:rPr>
          <w:rFonts w:ascii="Times New Roman" w:hAnsi="Times New Roman"/>
        </w:rPr>
        <w:t xml:space="preserve"> </w:t>
      </w:r>
      <w:r w:rsidR="00D43C42" w:rsidRPr="008A44A2">
        <w:rPr>
          <w:rFonts w:ascii="Times New Roman" w:hAnsi="Times New Roman"/>
        </w:rPr>
        <w:t>О</w:t>
      </w:r>
      <w:r w:rsidR="00D43C42" w:rsidRPr="008A44A2">
        <w:rPr>
          <w:rFonts w:ascii="Times New Roman" w:hAnsi="Times New Roman"/>
          <w:lang w:eastAsia="ru-RU"/>
        </w:rPr>
        <w:t>тказ в доступе (недопуск) представителя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w:t>
      </w:r>
      <w:r w:rsidR="00D43C42">
        <w:rPr>
          <w:rFonts w:ascii="Times New Roman" w:hAnsi="Times New Roman"/>
          <w:lang w:eastAsia="ru-RU"/>
        </w:rPr>
        <w:t xml:space="preserve"> применение расчетного способа при определении количества поданной (полученной) холодной воды и принятых сточных вод </w:t>
      </w:r>
      <w:r w:rsidR="00D43C42" w:rsidRPr="00714E26">
        <w:rPr>
          <w:rFonts w:ascii="Times New Roman" w:hAnsi="Times New Roman"/>
          <w:lang w:eastAsia="ru-RU"/>
        </w:rPr>
        <w:t xml:space="preserve">за весь период нарушения. Продолжительность периода нарушения определяется в соответствии с </w:t>
      </w:r>
      <w:hyperlink r:id="rId13" w:history="1">
        <w:r w:rsidR="00D43C42" w:rsidRPr="00714E26">
          <w:rPr>
            <w:rFonts w:ascii="Times New Roman" w:hAnsi="Times New Roman"/>
            <w:lang w:eastAsia="ru-RU"/>
          </w:rPr>
          <w:t>Правилами</w:t>
        </w:r>
      </w:hyperlink>
      <w:r w:rsidR="00D43C42" w:rsidRPr="00714E26">
        <w:rPr>
          <w:rFonts w:ascii="Times New Roman" w:hAnsi="Times New Roman"/>
          <w:lang w:eastAsia="ru-RU"/>
        </w:rPr>
        <w:t xml:space="preserve"> организации коммерческого учета воды, сточных вод</w:t>
      </w:r>
      <w:r w:rsidR="00B01CA3" w:rsidRPr="00714E26">
        <w:rPr>
          <w:rFonts w:ascii="Times New Roman" w:hAnsi="Times New Roman"/>
        </w:rPr>
        <w:t>;</w:t>
      </w:r>
    </w:p>
    <w:p w:rsidR="00221355" w:rsidRPr="00714E26" w:rsidRDefault="00C8577B" w:rsidP="00322494">
      <w:pPr>
        <w:autoSpaceDE w:val="0"/>
        <w:autoSpaceDN w:val="0"/>
        <w:adjustRightInd w:val="0"/>
        <w:spacing w:after="0" w:line="240" w:lineRule="auto"/>
        <w:ind w:firstLine="540"/>
        <w:jc w:val="both"/>
        <w:rPr>
          <w:rFonts w:ascii="Times New Roman" w:hAnsi="Times New Roman"/>
        </w:rPr>
      </w:pPr>
      <w:r w:rsidRPr="00714E26">
        <w:rPr>
          <w:rFonts w:ascii="Times New Roman" w:hAnsi="Times New Roman"/>
        </w:rPr>
        <w:t>6.1.6.</w:t>
      </w:r>
      <w:r w:rsidR="00221355" w:rsidRPr="00714E26">
        <w:rPr>
          <w:rFonts w:ascii="Times New Roman" w:hAnsi="Times New Roman"/>
        </w:rPr>
        <w:t xml:space="preserve"> </w:t>
      </w:r>
      <w:r w:rsidR="00322494" w:rsidRPr="00714E26">
        <w:rPr>
          <w:rFonts w:ascii="Times New Roman" w:hAnsi="Times New Roman"/>
        </w:rPr>
        <w:t>В</w:t>
      </w:r>
      <w:r w:rsidR="00322494" w:rsidRPr="00714E26">
        <w:rPr>
          <w:rFonts w:ascii="Times New Roman" w:hAnsi="Times New Roman"/>
          <w:lang w:eastAsia="ru-RU"/>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00322494" w:rsidRPr="00714E26">
          <w:rPr>
            <w:rFonts w:ascii="Times New Roman" w:hAnsi="Times New Roman"/>
            <w:lang w:eastAsia="ru-RU"/>
          </w:rPr>
          <w:t>Правилами</w:t>
        </w:r>
      </w:hyperlink>
      <w:r w:rsidR="00322494" w:rsidRPr="00714E26">
        <w:rPr>
          <w:rFonts w:ascii="Times New Roman" w:hAnsi="Times New Roman"/>
          <w:lang w:eastAsia="ru-RU"/>
        </w:rPr>
        <w:t xml:space="preserve"> осуществления контроля состава и свойств сточных вод</w:t>
      </w:r>
      <w:r w:rsidR="00221355" w:rsidRPr="00714E26">
        <w:rPr>
          <w:rFonts w:ascii="Times New Roman" w:hAnsi="Times New Roman"/>
        </w:rPr>
        <w:t>.</w:t>
      </w:r>
    </w:p>
    <w:p w:rsidR="00221355" w:rsidRPr="00714E26" w:rsidRDefault="00221355" w:rsidP="00221355">
      <w:pPr>
        <w:widowControl w:val="0"/>
        <w:autoSpaceDE w:val="0"/>
        <w:autoSpaceDN w:val="0"/>
        <w:adjustRightInd w:val="0"/>
        <w:spacing w:after="0" w:line="240" w:lineRule="auto"/>
        <w:jc w:val="center"/>
        <w:rPr>
          <w:rFonts w:ascii="Times New Roman" w:hAnsi="Times New Roman"/>
        </w:rPr>
      </w:pPr>
    </w:p>
    <w:p w:rsidR="00221355" w:rsidRPr="00714E26" w:rsidRDefault="00076DA7" w:rsidP="00221355">
      <w:pPr>
        <w:widowControl w:val="0"/>
        <w:autoSpaceDE w:val="0"/>
        <w:autoSpaceDN w:val="0"/>
        <w:adjustRightInd w:val="0"/>
        <w:spacing w:after="0" w:line="240" w:lineRule="auto"/>
        <w:jc w:val="center"/>
        <w:outlineLvl w:val="1"/>
        <w:rPr>
          <w:rFonts w:ascii="Times New Roman" w:hAnsi="Times New Roman"/>
        </w:rPr>
      </w:pPr>
      <w:r w:rsidRPr="00714E26">
        <w:rPr>
          <w:rFonts w:ascii="Times New Roman" w:hAnsi="Times New Roman"/>
        </w:rPr>
        <w:t>7</w:t>
      </w:r>
      <w:r w:rsidR="00221355" w:rsidRPr="00714E26">
        <w:rPr>
          <w:rFonts w:ascii="Times New Roman" w:hAnsi="Times New Roman"/>
        </w:rPr>
        <w:t>. Порядок контроля качества питьевой воды</w:t>
      </w:r>
    </w:p>
    <w:p w:rsidR="00221355" w:rsidRPr="00714E26" w:rsidRDefault="00221355" w:rsidP="00221355">
      <w:pPr>
        <w:widowControl w:val="0"/>
        <w:autoSpaceDE w:val="0"/>
        <w:autoSpaceDN w:val="0"/>
        <w:adjustRightInd w:val="0"/>
        <w:spacing w:after="0" w:line="240" w:lineRule="auto"/>
        <w:jc w:val="center"/>
        <w:rPr>
          <w:rFonts w:ascii="Times New Roman" w:hAnsi="Times New Roman"/>
        </w:rPr>
      </w:pPr>
    </w:p>
    <w:p w:rsidR="00221355" w:rsidRPr="00714E26" w:rsidRDefault="00076DA7" w:rsidP="000E062A">
      <w:pPr>
        <w:autoSpaceDE w:val="0"/>
        <w:autoSpaceDN w:val="0"/>
        <w:adjustRightInd w:val="0"/>
        <w:spacing w:after="0" w:line="240" w:lineRule="auto"/>
        <w:ind w:firstLine="540"/>
        <w:jc w:val="both"/>
        <w:rPr>
          <w:rFonts w:ascii="Times New Roman" w:hAnsi="Times New Roman"/>
        </w:rPr>
      </w:pPr>
      <w:r w:rsidRPr="00714E26">
        <w:rPr>
          <w:rFonts w:ascii="Times New Roman" w:hAnsi="Times New Roman"/>
        </w:rPr>
        <w:t>7.1</w:t>
      </w:r>
      <w:r w:rsidR="00221355" w:rsidRPr="00714E26">
        <w:rPr>
          <w:rFonts w:ascii="Times New Roman" w:hAnsi="Times New Roman"/>
        </w:rPr>
        <w:t xml:space="preserve">. </w:t>
      </w:r>
      <w:r w:rsidR="000E062A" w:rsidRPr="00714E26">
        <w:rPr>
          <w:rFonts w:ascii="Times New Roman" w:hAnsi="Times New Roman"/>
          <w:lang w:eastAsia="ru-RU"/>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5" w:history="1">
        <w:r w:rsidR="000E062A" w:rsidRPr="00714E26">
          <w:rPr>
            <w:rFonts w:ascii="Times New Roman" w:hAnsi="Times New Roman"/>
            <w:lang w:eastAsia="ru-RU"/>
          </w:rPr>
          <w:t>Правилами</w:t>
        </w:r>
      </w:hyperlink>
      <w:r w:rsidR="000E062A" w:rsidRPr="00714E26">
        <w:rPr>
          <w:rFonts w:ascii="Times New Roman" w:hAnsi="Times New Roman"/>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21355" w:rsidRPr="000D1DE5" w:rsidRDefault="00076DA7" w:rsidP="00C47BF9">
      <w:pPr>
        <w:autoSpaceDE w:val="0"/>
        <w:autoSpaceDN w:val="0"/>
        <w:adjustRightInd w:val="0"/>
        <w:spacing w:after="0" w:line="240" w:lineRule="auto"/>
        <w:ind w:firstLine="540"/>
        <w:jc w:val="both"/>
        <w:rPr>
          <w:rFonts w:ascii="Times New Roman" w:hAnsi="Times New Roman"/>
        </w:rPr>
      </w:pPr>
      <w:r w:rsidRPr="00714E26">
        <w:rPr>
          <w:rFonts w:ascii="Times New Roman" w:hAnsi="Times New Roman"/>
        </w:rPr>
        <w:t>7.2</w:t>
      </w:r>
      <w:r w:rsidR="00221355" w:rsidRPr="00714E26">
        <w:rPr>
          <w:rFonts w:ascii="Times New Roman" w:hAnsi="Times New Roman"/>
        </w:rPr>
        <w:t xml:space="preserve">. </w:t>
      </w:r>
      <w:r w:rsidR="00C47BF9" w:rsidRPr="00714E26">
        <w:rPr>
          <w:rFonts w:ascii="Times New Roman" w:hAnsi="Times New Roman"/>
          <w:lang w:eastAsia="ru-RU"/>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w:t>
      </w:r>
      <w:r w:rsidR="00C47BF9">
        <w:rPr>
          <w:rFonts w:ascii="Times New Roman" w:hAnsi="Times New Roman"/>
          <w:lang w:eastAsia="ru-RU"/>
        </w:rPr>
        <w:t xml:space="preserve">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r w:rsidR="00221355" w:rsidRPr="000D1DE5">
        <w:rPr>
          <w:rFonts w:ascii="Times New Roman" w:hAnsi="Times New Roman"/>
        </w:rPr>
        <w:t>.</w:t>
      </w:r>
    </w:p>
    <w:p w:rsidR="00221355" w:rsidRDefault="00221355" w:rsidP="00C47BF9">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7.</w:t>
      </w:r>
      <w:r w:rsidR="00076DA7" w:rsidRPr="000D1DE5">
        <w:rPr>
          <w:rFonts w:ascii="Times New Roman" w:hAnsi="Times New Roman"/>
        </w:rPr>
        <w:t>3.</w:t>
      </w:r>
      <w:r w:rsidRPr="000D1DE5">
        <w:rPr>
          <w:rFonts w:ascii="Times New Roman" w:hAnsi="Times New Roman"/>
        </w:rPr>
        <w:t xml:space="preserve"> </w:t>
      </w:r>
      <w:r w:rsidR="00C47BF9">
        <w:rPr>
          <w:rFonts w:ascii="Times New Roman" w:hAnsi="Times New Roman"/>
          <w:lang w:eastAsia="ru-RU"/>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r w:rsidRPr="00CA7A73">
        <w:rPr>
          <w:rFonts w:ascii="Times New Roman" w:hAnsi="Times New Roman"/>
        </w:rPr>
        <w:t>.</w:t>
      </w:r>
    </w:p>
    <w:p w:rsidR="009A4506" w:rsidRDefault="009A4506" w:rsidP="00221355">
      <w:pPr>
        <w:widowControl w:val="0"/>
        <w:autoSpaceDE w:val="0"/>
        <w:autoSpaceDN w:val="0"/>
        <w:adjustRightInd w:val="0"/>
        <w:spacing w:after="0" w:line="240" w:lineRule="auto"/>
        <w:ind w:firstLine="540"/>
        <w:jc w:val="both"/>
        <w:rPr>
          <w:rFonts w:ascii="Times New Roman" w:hAnsi="Times New Roman"/>
        </w:rPr>
      </w:pPr>
    </w:p>
    <w:p w:rsidR="00221355" w:rsidRPr="000D1DE5" w:rsidRDefault="00283883"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8</w:t>
      </w:r>
      <w:r w:rsidR="00221355" w:rsidRPr="000D1DE5">
        <w:rPr>
          <w:rFonts w:ascii="Times New Roman" w:hAnsi="Times New Roman"/>
        </w:rPr>
        <w:t>. Контроль состава и свойств сточных вод, места</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 xml:space="preserve">и порядок отбора проб </w:t>
      </w:r>
      <w:r w:rsidR="00C76EDB">
        <w:rPr>
          <w:rFonts w:ascii="Times New Roman" w:hAnsi="Times New Roman"/>
        </w:rPr>
        <w:t xml:space="preserve">воды и </w:t>
      </w:r>
      <w:r w:rsidRPr="000D1DE5">
        <w:rPr>
          <w:rFonts w:ascii="Times New Roman" w:hAnsi="Times New Roman"/>
        </w:rPr>
        <w:t>сточных вод</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8.</w:t>
      </w:r>
      <w:r w:rsidR="00EF72FA" w:rsidRPr="000D1DE5">
        <w:rPr>
          <w:rFonts w:ascii="Times New Roman" w:hAnsi="Times New Roman"/>
        </w:rPr>
        <w:t>1.</w:t>
      </w:r>
      <w:r w:rsidRPr="000D1DE5">
        <w:rPr>
          <w:rFonts w:ascii="Times New Roman" w:hAnsi="Times New Roman"/>
        </w:rPr>
        <w:t xml:space="preserve">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w:t>
      </w:r>
      <w:r w:rsidR="00510FA6">
        <w:rPr>
          <w:rFonts w:ascii="Times New Roman" w:hAnsi="Times New Roman"/>
        </w:rPr>
        <w:t>я состава и свойств сточных вод</w:t>
      </w:r>
      <w:r w:rsidRPr="000D1DE5">
        <w:rPr>
          <w:rFonts w:ascii="Times New Roman" w:hAnsi="Times New Roman"/>
        </w:rPr>
        <w:t>.</w:t>
      </w:r>
    </w:p>
    <w:p w:rsidR="00221355" w:rsidRPr="000D1DE5" w:rsidRDefault="00EF72FA"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8.2</w:t>
      </w:r>
      <w:r w:rsidR="00221355" w:rsidRPr="000D1DE5">
        <w:rPr>
          <w:rFonts w:ascii="Times New Roman" w:hAnsi="Times New Roman"/>
        </w:rPr>
        <w:t xml:space="preserve">.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w:t>
      </w:r>
      <w:r w:rsidR="00743C39">
        <w:rPr>
          <w:rFonts w:ascii="Times New Roman" w:hAnsi="Times New Roman"/>
        </w:rPr>
        <w:t>и</w:t>
      </w:r>
      <w:r w:rsidR="00510FA6">
        <w:rPr>
          <w:rFonts w:ascii="Times New Roman" w:hAnsi="Times New Roman"/>
        </w:rPr>
        <w:t xml:space="preserve"> </w:t>
      </w:r>
      <w:r w:rsidR="00221355" w:rsidRPr="000D1DE5">
        <w:rPr>
          <w:rFonts w:ascii="Times New Roman" w:hAnsi="Times New Roman"/>
        </w:rPr>
        <w:t>сбросов не устанавливаются, осуществляются в порядке, предусмотренном Правилами осуществления контрол</w:t>
      </w:r>
      <w:r w:rsidR="00510FA6">
        <w:rPr>
          <w:rFonts w:ascii="Times New Roman" w:hAnsi="Times New Roman"/>
        </w:rPr>
        <w:t>я состава и свойств сточных вод</w:t>
      </w:r>
      <w:r w:rsidR="00221355" w:rsidRPr="000D1DE5">
        <w:rPr>
          <w:rFonts w:ascii="Times New Roman" w:hAnsi="Times New Roman"/>
        </w:rPr>
        <w:t>.</w:t>
      </w:r>
    </w:p>
    <w:p w:rsidR="00221355" w:rsidRDefault="00EF72FA" w:rsidP="00510FA6">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8.3</w:t>
      </w:r>
      <w:r w:rsidR="00221355" w:rsidRPr="000D1DE5">
        <w:rPr>
          <w:rFonts w:ascii="Times New Roman" w:hAnsi="Times New Roman"/>
        </w:rPr>
        <w:t xml:space="preserve">. </w:t>
      </w:r>
      <w:r w:rsidR="00510FA6">
        <w:rPr>
          <w:rFonts w:ascii="Times New Roman" w:hAnsi="Times New Roman"/>
          <w:lang w:eastAsia="ru-RU"/>
        </w:rPr>
        <w:t xml:space="preserve">Сведения об узлах учета и приборах учета воды, сточных вод и местах отбора проб воды, сточных вод указываются </w:t>
      </w:r>
      <w:r w:rsidR="00221355" w:rsidRPr="000D1DE5">
        <w:rPr>
          <w:rFonts w:ascii="Times New Roman" w:hAnsi="Times New Roman"/>
        </w:rPr>
        <w:t xml:space="preserve">в приложении N </w:t>
      </w:r>
      <w:r w:rsidRPr="000D1DE5">
        <w:rPr>
          <w:rFonts w:ascii="Times New Roman" w:hAnsi="Times New Roman"/>
        </w:rPr>
        <w:t>4</w:t>
      </w:r>
      <w:r w:rsidR="00221355" w:rsidRPr="000D1DE5">
        <w:rPr>
          <w:rFonts w:ascii="Times New Roman" w:hAnsi="Times New Roman"/>
        </w:rPr>
        <w:t>.</w:t>
      </w:r>
    </w:p>
    <w:p w:rsidR="00510FA6" w:rsidRPr="000D1DE5" w:rsidRDefault="00510FA6" w:rsidP="00510FA6">
      <w:pPr>
        <w:autoSpaceDE w:val="0"/>
        <w:autoSpaceDN w:val="0"/>
        <w:adjustRightInd w:val="0"/>
        <w:spacing w:after="0" w:line="240" w:lineRule="auto"/>
        <w:ind w:firstLine="540"/>
        <w:jc w:val="both"/>
        <w:rPr>
          <w:rFonts w:ascii="Times New Roman" w:hAnsi="Times New Roman"/>
        </w:rPr>
      </w:pP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034C42" w:rsidRDefault="00034C42" w:rsidP="00034C42">
      <w:pPr>
        <w:widowControl w:val="0"/>
        <w:autoSpaceDE w:val="0"/>
        <w:autoSpaceDN w:val="0"/>
        <w:adjustRightInd w:val="0"/>
        <w:spacing w:after="0" w:line="240" w:lineRule="auto"/>
        <w:ind w:firstLine="567"/>
        <w:jc w:val="center"/>
        <w:outlineLvl w:val="1"/>
        <w:rPr>
          <w:rFonts w:ascii="Times New Roman" w:hAnsi="Times New Roman"/>
        </w:rPr>
      </w:pPr>
      <w:r>
        <w:rPr>
          <w:rFonts w:ascii="Times New Roman" w:hAnsi="Times New Roman"/>
        </w:rPr>
        <w:t>9.</w:t>
      </w:r>
      <w:r w:rsidR="00221355" w:rsidRPr="000D1DE5">
        <w:rPr>
          <w:rFonts w:ascii="Times New Roman" w:hAnsi="Times New Roman"/>
        </w:rPr>
        <w:t xml:space="preserve"> Порядок контроля за соблюдением абонентами</w:t>
      </w:r>
      <w:r w:rsidR="00AD3522" w:rsidRPr="000D1DE5">
        <w:rPr>
          <w:rFonts w:ascii="Times New Roman" w:hAnsi="Times New Roman"/>
        </w:rPr>
        <w:t xml:space="preserve"> </w:t>
      </w:r>
      <w:r w:rsidR="00221355" w:rsidRPr="000D1DE5">
        <w:rPr>
          <w:rFonts w:ascii="Times New Roman" w:hAnsi="Times New Roman"/>
        </w:rPr>
        <w:t>нормативов</w:t>
      </w:r>
    </w:p>
    <w:p w:rsidR="00034C42" w:rsidRDefault="00034C42" w:rsidP="00034C42">
      <w:pPr>
        <w:widowControl w:val="0"/>
        <w:autoSpaceDE w:val="0"/>
        <w:autoSpaceDN w:val="0"/>
        <w:adjustRightInd w:val="0"/>
        <w:spacing w:after="0" w:line="240" w:lineRule="auto"/>
        <w:ind w:firstLine="567"/>
        <w:jc w:val="center"/>
        <w:outlineLvl w:val="1"/>
        <w:rPr>
          <w:rFonts w:ascii="Times New Roman" w:hAnsi="Times New Roman"/>
        </w:rPr>
      </w:pPr>
      <w:r>
        <w:rPr>
          <w:rFonts w:ascii="Times New Roman" w:hAnsi="Times New Roman"/>
        </w:rPr>
        <w:t>д</w:t>
      </w:r>
      <w:r w:rsidR="00221355" w:rsidRPr="000D1DE5">
        <w:rPr>
          <w:rFonts w:ascii="Times New Roman" w:hAnsi="Times New Roman"/>
        </w:rPr>
        <w:t>опустимых</w:t>
      </w:r>
      <w:r>
        <w:rPr>
          <w:rFonts w:ascii="Times New Roman" w:hAnsi="Times New Roman"/>
        </w:rPr>
        <w:t xml:space="preserve"> </w:t>
      </w:r>
      <w:r w:rsidR="00221355" w:rsidRPr="000D1DE5">
        <w:rPr>
          <w:rFonts w:ascii="Times New Roman" w:hAnsi="Times New Roman"/>
        </w:rPr>
        <w:t>сбросов, лимитов на сбросы</w:t>
      </w:r>
      <w:r w:rsidR="000E062A">
        <w:rPr>
          <w:rFonts w:ascii="Times New Roman" w:hAnsi="Times New Roman"/>
        </w:rPr>
        <w:t xml:space="preserve"> </w:t>
      </w:r>
      <w:r w:rsidR="00221355" w:rsidRPr="000D1DE5">
        <w:rPr>
          <w:rFonts w:ascii="Times New Roman" w:hAnsi="Times New Roman"/>
        </w:rPr>
        <w:t>и показателей декларации о составе и свойствах сточных вод,</w:t>
      </w:r>
      <w:r w:rsidR="00AD3522" w:rsidRPr="000D1DE5">
        <w:rPr>
          <w:rFonts w:ascii="Times New Roman" w:hAnsi="Times New Roman"/>
        </w:rPr>
        <w:t xml:space="preserve"> </w:t>
      </w:r>
      <w:r w:rsidR="00221355" w:rsidRPr="000D1DE5">
        <w:rPr>
          <w:rFonts w:ascii="Times New Roman" w:hAnsi="Times New Roman"/>
        </w:rPr>
        <w:t>нормативов по объему отводимых в централизованную систему</w:t>
      </w:r>
      <w:r w:rsidR="00AD3522" w:rsidRPr="000D1DE5">
        <w:rPr>
          <w:rFonts w:ascii="Times New Roman" w:hAnsi="Times New Roman"/>
        </w:rPr>
        <w:t xml:space="preserve"> </w:t>
      </w:r>
      <w:r w:rsidR="00221355" w:rsidRPr="000D1DE5">
        <w:rPr>
          <w:rFonts w:ascii="Times New Roman" w:hAnsi="Times New Roman"/>
        </w:rPr>
        <w:t xml:space="preserve">водоотведения сточных вод, </w:t>
      </w:r>
      <w:r>
        <w:rPr>
          <w:rFonts w:ascii="Times New Roman" w:hAnsi="Times New Roman"/>
        </w:rPr>
        <w:t xml:space="preserve">         </w:t>
      </w:r>
      <w:r w:rsidR="00221355" w:rsidRPr="000D1DE5">
        <w:rPr>
          <w:rFonts w:ascii="Times New Roman" w:hAnsi="Times New Roman"/>
        </w:rPr>
        <w:lastRenderedPageBreak/>
        <w:t>требований к составу и свойствам</w:t>
      </w:r>
      <w:r w:rsidR="000E062A">
        <w:rPr>
          <w:rFonts w:ascii="Times New Roman" w:hAnsi="Times New Roman"/>
        </w:rPr>
        <w:t xml:space="preserve"> </w:t>
      </w:r>
      <w:r w:rsidR="00221355" w:rsidRPr="000D1DE5">
        <w:rPr>
          <w:rFonts w:ascii="Times New Roman" w:hAnsi="Times New Roman"/>
        </w:rPr>
        <w:t>сточных вод, установленных в целях предотвращения</w:t>
      </w:r>
    </w:p>
    <w:p w:rsidR="00221355" w:rsidRPr="000D1DE5" w:rsidRDefault="00221355" w:rsidP="00034C42">
      <w:pPr>
        <w:widowControl w:val="0"/>
        <w:autoSpaceDE w:val="0"/>
        <w:autoSpaceDN w:val="0"/>
        <w:adjustRightInd w:val="0"/>
        <w:spacing w:after="0" w:line="240" w:lineRule="auto"/>
        <w:ind w:firstLine="567"/>
        <w:jc w:val="center"/>
        <w:outlineLvl w:val="1"/>
        <w:rPr>
          <w:rFonts w:ascii="Times New Roman" w:hAnsi="Times New Roman"/>
        </w:rPr>
      </w:pPr>
      <w:r w:rsidRPr="000D1DE5">
        <w:rPr>
          <w:rFonts w:ascii="Times New Roman" w:hAnsi="Times New Roman"/>
        </w:rPr>
        <w:t>негативного воздействия на работу централизованной</w:t>
      </w:r>
      <w:r w:rsidR="007E5995">
        <w:rPr>
          <w:rFonts w:ascii="Times New Roman" w:hAnsi="Times New Roman"/>
        </w:rPr>
        <w:t xml:space="preserve"> </w:t>
      </w:r>
      <w:r w:rsidRPr="000D1DE5">
        <w:rPr>
          <w:rFonts w:ascii="Times New Roman" w:hAnsi="Times New Roman"/>
        </w:rPr>
        <w:t>системы водоотведения</w:t>
      </w:r>
      <w:r w:rsidR="000E062A">
        <w:rPr>
          <w:rFonts w:ascii="Times New Roman" w:hAnsi="Times New Roman"/>
        </w:rPr>
        <w:t>.</w:t>
      </w:r>
    </w:p>
    <w:p w:rsidR="00FA2EB9" w:rsidRDefault="00AD3522" w:rsidP="00FA2EB9">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9.</w:t>
      </w:r>
      <w:r w:rsidR="00221355" w:rsidRPr="000D1DE5">
        <w:rPr>
          <w:rFonts w:ascii="Times New Roman" w:hAnsi="Times New Roman"/>
        </w:rPr>
        <w:t xml:space="preserve">1. </w:t>
      </w:r>
      <w:r w:rsidR="00FA2EB9">
        <w:rPr>
          <w:rFonts w:ascii="Times New Roman" w:hAnsi="Times New Roman"/>
          <w:lang w:eastAsia="ru-RU"/>
        </w:rPr>
        <w:t>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r w:rsidR="00221355" w:rsidRPr="000D1DE5">
        <w:rPr>
          <w:rFonts w:ascii="Times New Roman" w:hAnsi="Times New Roman"/>
        </w:rPr>
        <w:t xml:space="preserve">. </w:t>
      </w:r>
      <w:r w:rsidR="00FA2EB9">
        <w:rPr>
          <w:rFonts w:ascii="Times New Roman" w:hAnsi="Times New Roman"/>
          <w:lang w:eastAsia="ru-RU"/>
        </w:rPr>
        <w:t>Сведения о нормативах по объему отводимых в централизованную систему водоотведения сточных вод, установленных для абонента, указываются</w:t>
      </w:r>
    </w:p>
    <w:p w:rsidR="00221355" w:rsidRPr="000D1DE5" w:rsidRDefault="00221355" w:rsidP="00FA2EB9">
      <w:pPr>
        <w:autoSpaceDE w:val="0"/>
        <w:autoSpaceDN w:val="0"/>
        <w:adjustRightInd w:val="0"/>
        <w:spacing w:after="0" w:line="240" w:lineRule="auto"/>
        <w:ind w:firstLine="540"/>
        <w:jc w:val="both"/>
        <w:rPr>
          <w:rFonts w:ascii="Times New Roman" w:hAnsi="Times New Roman"/>
        </w:rPr>
      </w:pPr>
      <w:r w:rsidRPr="00940895">
        <w:rPr>
          <w:rFonts w:ascii="Times New Roman" w:hAnsi="Times New Roman"/>
        </w:rPr>
        <w:t xml:space="preserve"> в приложении N </w:t>
      </w:r>
      <w:r w:rsidR="00940895" w:rsidRPr="00940895">
        <w:rPr>
          <w:rFonts w:ascii="Times New Roman" w:hAnsi="Times New Roman"/>
        </w:rPr>
        <w:t>5</w:t>
      </w:r>
      <w:r w:rsidRPr="00940895">
        <w:rPr>
          <w:rFonts w:ascii="Times New Roman" w:hAnsi="Times New Roman"/>
        </w:rPr>
        <w:t>.</w:t>
      </w:r>
    </w:p>
    <w:p w:rsidR="00221355" w:rsidRPr="00AA0F9D" w:rsidRDefault="004B41BA" w:rsidP="001E490D">
      <w:pPr>
        <w:autoSpaceDE w:val="0"/>
        <w:autoSpaceDN w:val="0"/>
        <w:adjustRightInd w:val="0"/>
        <w:spacing w:after="0" w:line="240" w:lineRule="auto"/>
        <w:ind w:firstLine="540"/>
        <w:jc w:val="both"/>
        <w:rPr>
          <w:rFonts w:ascii="Times New Roman" w:hAnsi="Times New Roman"/>
        </w:rPr>
      </w:pPr>
      <w:r w:rsidRPr="00AA0F9D">
        <w:rPr>
          <w:rFonts w:ascii="Times New Roman" w:hAnsi="Times New Roman"/>
        </w:rPr>
        <w:t>9.</w:t>
      </w:r>
      <w:r w:rsidR="00221355" w:rsidRPr="00AA0F9D">
        <w:rPr>
          <w:rFonts w:ascii="Times New Roman" w:hAnsi="Times New Roman"/>
        </w:rPr>
        <w:t xml:space="preserve">2. </w:t>
      </w:r>
      <w:r w:rsidR="001E490D">
        <w:rPr>
          <w:rFonts w:ascii="Times New Roman" w:hAnsi="Times New Roman"/>
          <w:lang w:eastAsia="ru-RU"/>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w:t>
      </w:r>
      <w:r w:rsidR="006F0CA6" w:rsidRPr="00AA0F9D">
        <w:rPr>
          <w:rFonts w:ascii="Times New Roman" w:hAnsi="Times New Roman"/>
        </w:rPr>
        <w:t>в приложении N 6</w:t>
      </w:r>
      <w:r w:rsidR="00CE78AE">
        <w:rPr>
          <w:rFonts w:ascii="Times New Roman" w:hAnsi="Times New Roman"/>
        </w:rPr>
        <w:t>.</w:t>
      </w:r>
    </w:p>
    <w:p w:rsidR="000B59C5" w:rsidRDefault="004B41BA" w:rsidP="000B59C5">
      <w:pPr>
        <w:autoSpaceDE w:val="0"/>
        <w:autoSpaceDN w:val="0"/>
        <w:adjustRightInd w:val="0"/>
        <w:spacing w:after="0" w:line="240" w:lineRule="auto"/>
        <w:ind w:firstLine="540"/>
        <w:jc w:val="both"/>
        <w:rPr>
          <w:rFonts w:ascii="Times New Roman" w:hAnsi="Times New Roman"/>
          <w:lang w:eastAsia="ru-RU"/>
        </w:rPr>
      </w:pPr>
      <w:r w:rsidRPr="00AA0F9D">
        <w:rPr>
          <w:rFonts w:ascii="Times New Roman" w:hAnsi="Times New Roman"/>
        </w:rPr>
        <w:t>9.</w:t>
      </w:r>
      <w:r w:rsidR="00221355" w:rsidRPr="00AA0F9D">
        <w:rPr>
          <w:rFonts w:ascii="Times New Roman" w:hAnsi="Times New Roman"/>
        </w:rPr>
        <w:t xml:space="preserve">3. </w:t>
      </w:r>
      <w:r w:rsidR="000B59C5">
        <w:rPr>
          <w:rFonts w:ascii="Times New Roman" w:hAnsi="Times New Roman"/>
          <w:lang w:eastAsia="ru-RU"/>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0B59C5" w:rsidRDefault="000B59C5" w:rsidP="000B59C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221355" w:rsidRPr="000D1DE5" w:rsidRDefault="004B41BA" w:rsidP="00922282">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9.</w:t>
      </w:r>
      <w:r w:rsidR="00221355" w:rsidRPr="000D1DE5">
        <w:rPr>
          <w:rFonts w:ascii="Times New Roman" w:hAnsi="Times New Roman"/>
        </w:rPr>
        <w:t xml:space="preserve">4. </w:t>
      </w:r>
      <w:r w:rsidR="0048027B">
        <w:rPr>
          <w:rFonts w:ascii="Times New Roman" w:hAnsi="Times New Roman"/>
          <w:lang w:eastAsia="ru-RU"/>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r w:rsidR="00221355" w:rsidRPr="000D1DE5">
        <w:rPr>
          <w:rFonts w:ascii="Times New Roman" w:hAnsi="Times New Roman"/>
        </w:rPr>
        <w:t>.</w:t>
      </w:r>
    </w:p>
    <w:p w:rsidR="00221355" w:rsidRPr="00260B32" w:rsidRDefault="004B41BA" w:rsidP="00922282">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9.</w:t>
      </w:r>
      <w:r w:rsidR="00221355" w:rsidRPr="000D1DE5">
        <w:rPr>
          <w:rFonts w:ascii="Times New Roman" w:hAnsi="Times New Roman"/>
        </w:rPr>
        <w:t xml:space="preserve">5. </w:t>
      </w:r>
      <w:r w:rsidR="00922282">
        <w:rPr>
          <w:rFonts w:ascii="Times New Roman" w:hAnsi="Times New Roman"/>
          <w:lang w:eastAsia="ru-RU"/>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w:t>
      </w:r>
      <w:r w:rsidR="00922282" w:rsidRPr="00260B32">
        <w:rPr>
          <w:rFonts w:ascii="Times New Roman" w:hAnsi="Times New Roman"/>
          <w:lang w:eastAsia="ru-RU"/>
        </w:rPr>
        <w:t xml:space="preserve">действующим в отношении сверхнормативных сбросов сточных вод, установленным в соответствии с </w:t>
      </w:r>
      <w:hyperlink r:id="rId16" w:history="1">
        <w:r w:rsidR="00922282" w:rsidRPr="00260B32">
          <w:rPr>
            <w:rFonts w:ascii="Times New Roman" w:hAnsi="Times New Roman"/>
            <w:lang w:eastAsia="ru-RU"/>
          </w:rPr>
          <w:t>Основами ценообразования</w:t>
        </w:r>
      </w:hyperlink>
      <w:r w:rsidR="00922282" w:rsidRPr="00260B32">
        <w:rPr>
          <w:rFonts w:ascii="Times New Roman" w:hAnsi="Times New Roman"/>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r w:rsidR="00221355" w:rsidRPr="00260B32">
        <w:rPr>
          <w:rFonts w:ascii="Times New Roman" w:hAnsi="Times New Roman"/>
        </w:rPr>
        <w:t>.</w:t>
      </w:r>
    </w:p>
    <w:p w:rsidR="00932B5C" w:rsidRPr="00260B32" w:rsidRDefault="00932B5C" w:rsidP="00932B5C">
      <w:pPr>
        <w:widowControl w:val="0"/>
        <w:autoSpaceDE w:val="0"/>
        <w:autoSpaceDN w:val="0"/>
        <w:adjustRightInd w:val="0"/>
        <w:spacing w:after="0" w:line="240" w:lineRule="auto"/>
        <w:jc w:val="center"/>
        <w:outlineLvl w:val="1"/>
        <w:rPr>
          <w:rFonts w:ascii="Times New Roman" w:hAnsi="Times New Roman"/>
        </w:rPr>
      </w:pPr>
      <w:r w:rsidRPr="00260B32">
        <w:rPr>
          <w:rFonts w:ascii="Times New Roman" w:hAnsi="Times New Roman"/>
        </w:rPr>
        <w:t xml:space="preserve">                                   </w:t>
      </w:r>
      <w:r w:rsidR="004B41BA" w:rsidRPr="00260B32">
        <w:rPr>
          <w:rFonts w:ascii="Times New Roman" w:hAnsi="Times New Roman"/>
        </w:rPr>
        <w:t>10</w:t>
      </w:r>
      <w:r w:rsidR="00221355" w:rsidRPr="00260B32">
        <w:rPr>
          <w:rFonts w:ascii="Times New Roman" w:hAnsi="Times New Roman"/>
        </w:rPr>
        <w:t>. Порядок декларирования состава и свойств</w:t>
      </w:r>
      <w:r w:rsidR="00D55397" w:rsidRPr="00260B32">
        <w:rPr>
          <w:rFonts w:ascii="Times New Roman" w:hAnsi="Times New Roman"/>
        </w:rPr>
        <w:t xml:space="preserve"> </w:t>
      </w:r>
      <w:r w:rsidR="00221355" w:rsidRPr="00260B32">
        <w:rPr>
          <w:rFonts w:ascii="Times New Roman" w:hAnsi="Times New Roman"/>
        </w:rPr>
        <w:t>сточных вод</w:t>
      </w:r>
      <w:r w:rsidRPr="00260B32">
        <w:rPr>
          <w:rFonts w:ascii="Times New Roman" w:hAnsi="Times New Roman"/>
        </w:rPr>
        <w:t xml:space="preserve"> (настоящий раздел включается </w:t>
      </w:r>
      <w:r w:rsidR="00A74D72" w:rsidRPr="00260B32">
        <w:rPr>
          <w:rFonts w:ascii="Times New Roman" w:hAnsi="Times New Roman"/>
        </w:rPr>
        <w:t xml:space="preserve">в </w:t>
      </w:r>
      <w:r w:rsidR="00221355" w:rsidRPr="00260B32">
        <w:rPr>
          <w:rFonts w:ascii="Times New Roman" w:hAnsi="Times New Roman"/>
        </w:rPr>
        <w:t>настоящий</w:t>
      </w:r>
      <w:r w:rsidR="00A74D72" w:rsidRPr="00260B32">
        <w:rPr>
          <w:rFonts w:ascii="Times New Roman" w:hAnsi="Times New Roman"/>
        </w:rPr>
        <w:t xml:space="preserve"> </w:t>
      </w:r>
      <w:r w:rsidR="00221355" w:rsidRPr="00260B32">
        <w:rPr>
          <w:rFonts w:ascii="Times New Roman" w:hAnsi="Times New Roman"/>
        </w:rPr>
        <w:t>договор при условии его заключения с абонентом, который</w:t>
      </w:r>
      <w:r w:rsidRPr="00260B32">
        <w:rPr>
          <w:rFonts w:ascii="Times New Roman" w:hAnsi="Times New Roman"/>
        </w:rPr>
        <w:t xml:space="preserve"> </w:t>
      </w:r>
      <w:r w:rsidR="00221355" w:rsidRPr="00260B32">
        <w:rPr>
          <w:rFonts w:ascii="Times New Roman" w:hAnsi="Times New Roman"/>
        </w:rPr>
        <w:t>обязан</w:t>
      </w:r>
    </w:p>
    <w:p w:rsidR="00221355" w:rsidRDefault="00932B5C" w:rsidP="00932B5C">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r w:rsidR="00221355" w:rsidRPr="000D1DE5">
        <w:rPr>
          <w:rFonts w:ascii="Times New Roman" w:hAnsi="Times New Roman"/>
        </w:rPr>
        <w:t xml:space="preserve"> </w:t>
      </w:r>
      <w:r w:rsidR="00A74D72">
        <w:rPr>
          <w:rFonts w:ascii="Times New Roman" w:hAnsi="Times New Roman"/>
        </w:rPr>
        <w:t xml:space="preserve">подавать декларацию о составе и </w:t>
      </w:r>
      <w:r w:rsidR="00221355" w:rsidRPr="000D1DE5">
        <w:rPr>
          <w:rFonts w:ascii="Times New Roman" w:hAnsi="Times New Roman"/>
        </w:rPr>
        <w:t>свойствах</w:t>
      </w:r>
      <w:r w:rsidR="00A74D72">
        <w:rPr>
          <w:rFonts w:ascii="Times New Roman" w:hAnsi="Times New Roman"/>
        </w:rPr>
        <w:t xml:space="preserve"> </w:t>
      </w:r>
      <w:r w:rsidR="00221355" w:rsidRPr="000D1DE5">
        <w:rPr>
          <w:rFonts w:ascii="Times New Roman" w:hAnsi="Times New Roman"/>
        </w:rPr>
        <w:t>сточных вод в соответствии с законодательством</w:t>
      </w:r>
      <w:r w:rsidR="00D55397" w:rsidRPr="000D1DE5">
        <w:rPr>
          <w:rFonts w:ascii="Times New Roman" w:hAnsi="Times New Roman"/>
        </w:rPr>
        <w:t xml:space="preserve"> </w:t>
      </w:r>
      <w:r w:rsidR="00221355" w:rsidRPr="000D1DE5">
        <w:rPr>
          <w:rFonts w:ascii="Times New Roman" w:hAnsi="Times New Roman"/>
        </w:rPr>
        <w:t>Российской Федерации)</w:t>
      </w:r>
      <w:r w:rsidR="00A74D72">
        <w:rPr>
          <w:rFonts w:ascii="Times New Roman" w:hAnsi="Times New Roman"/>
        </w:rPr>
        <w:t>.</w:t>
      </w:r>
    </w:p>
    <w:p w:rsidR="00221355" w:rsidRPr="000D1DE5" w:rsidRDefault="0046157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w:t>
      </w:r>
      <w:r w:rsidR="00221355" w:rsidRPr="000D1DE5">
        <w:rPr>
          <w:rFonts w:ascii="Times New Roman" w:hAnsi="Times New Roman"/>
        </w:rPr>
        <w:t>.</w:t>
      </w:r>
      <w:r w:rsidRPr="000D1DE5">
        <w:rPr>
          <w:rFonts w:ascii="Times New Roman" w:hAnsi="Times New Roman"/>
        </w:rPr>
        <w:t>1.</w:t>
      </w:r>
      <w:r w:rsidR="00221355" w:rsidRPr="000D1DE5">
        <w:rPr>
          <w:rFonts w:ascii="Times New Roman" w:hAnsi="Times New Roman"/>
        </w:rPr>
        <w:t xml:space="preserve">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221355" w:rsidRPr="000D1DE5" w:rsidRDefault="0046157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10.2</w:t>
      </w:r>
      <w:r w:rsidR="00221355" w:rsidRPr="000D1DE5">
        <w:rPr>
          <w:rFonts w:ascii="Times New Roman" w:hAnsi="Times New Roman"/>
        </w:rPr>
        <w:t>. Декларация разрабатывается абонентом и представляется в организацию водопроводно-канализационного хозяйства не позднее 6 месяцев со дня заключени</w:t>
      </w:r>
      <w:r w:rsidR="00AB198F">
        <w:rPr>
          <w:rFonts w:ascii="Times New Roman" w:hAnsi="Times New Roman"/>
        </w:rPr>
        <w:t>я</w:t>
      </w:r>
      <w:r w:rsidR="00221355" w:rsidRPr="000D1DE5">
        <w:rPr>
          <w:rFonts w:ascii="Times New Roman" w:hAnsi="Times New Roman"/>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w:t>
      </w:r>
      <w:r w:rsidR="00004E45">
        <w:rPr>
          <w:rFonts w:ascii="Times New Roman" w:hAnsi="Times New Roman"/>
        </w:rPr>
        <w:t>ноября</w:t>
      </w:r>
      <w:r w:rsidR="00221355" w:rsidRPr="000D1DE5">
        <w:rPr>
          <w:rFonts w:ascii="Times New Roman" w:hAnsi="Times New Roman"/>
        </w:rPr>
        <w:t xml:space="preserve"> предшествующего года.</w:t>
      </w:r>
    </w:p>
    <w:p w:rsidR="00221355" w:rsidRPr="000D1DE5" w:rsidRDefault="00461577" w:rsidP="00967E5F">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10.3</w:t>
      </w:r>
      <w:r w:rsidR="00221355" w:rsidRPr="000D1DE5">
        <w:rPr>
          <w:rFonts w:ascii="Times New Roman" w:hAnsi="Times New Roman"/>
        </w:rPr>
        <w:t xml:space="preserve">. </w:t>
      </w:r>
      <w:r w:rsidR="00967E5F">
        <w:rPr>
          <w:rFonts w:ascii="Times New Roman" w:hAnsi="Times New Roman"/>
          <w:lang w:eastAsia="ru-RU"/>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r w:rsidR="00221355" w:rsidRPr="000D1DE5">
        <w:rPr>
          <w:rFonts w:ascii="Times New Roman" w:hAnsi="Times New Roman"/>
        </w:rPr>
        <w:t>.</w:t>
      </w:r>
    </w:p>
    <w:p w:rsidR="008224B3" w:rsidRDefault="00461577" w:rsidP="008224B3">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lastRenderedPageBreak/>
        <w:t>10.4</w:t>
      </w:r>
      <w:r w:rsidR="00221355" w:rsidRPr="000D1DE5">
        <w:rPr>
          <w:rFonts w:ascii="Times New Roman" w:hAnsi="Times New Roman"/>
        </w:rPr>
        <w:t xml:space="preserve">. </w:t>
      </w:r>
      <w:r w:rsidR="008224B3">
        <w:rPr>
          <w:rFonts w:ascii="Times New Roman" w:hAnsi="Times New Roman"/>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224B3" w:rsidRDefault="008224B3" w:rsidP="008224B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10.4.1. Учитываются результаты, полученные за 2 предшествующих года в ходе осуществления контроля состава </w:t>
      </w:r>
      <w:r w:rsidRPr="00260B32">
        <w:rPr>
          <w:rFonts w:ascii="Times New Roman" w:hAnsi="Times New Roman"/>
          <w:lang w:eastAsia="ru-RU"/>
        </w:rPr>
        <w:t xml:space="preserve">и свойств сточных вод, проводимого организацией водопроводно-канализационного хозяйства в соответствии с </w:t>
      </w:r>
      <w:hyperlink r:id="rId17" w:history="1">
        <w:r w:rsidRPr="00260B32">
          <w:rPr>
            <w:rFonts w:ascii="Times New Roman" w:hAnsi="Times New Roman"/>
            <w:lang w:eastAsia="ru-RU"/>
          </w:rPr>
          <w:t>Правилами</w:t>
        </w:r>
      </w:hyperlink>
      <w:r w:rsidRPr="00260B32">
        <w:rPr>
          <w:rFonts w:ascii="Times New Roman" w:hAnsi="Times New Roman"/>
          <w:lang w:eastAsia="ru-RU"/>
        </w:rPr>
        <w:t xml:space="preserve"> осуществления контроля состава и</w:t>
      </w:r>
      <w:r>
        <w:rPr>
          <w:rFonts w:ascii="Times New Roman" w:hAnsi="Times New Roman"/>
          <w:lang w:eastAsia="ru-RU"/>
        </w:rPr>
        <w:t xml:space="preserve"> свойств сточных вод;</w:t>
      </w:r>
    </w:p>
    <w:p w:rsidR="008224B3" w:rsidRDefault="008224B3" w:rsidP="008224B3">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10.4.2. Исключаются значения запрещенного сброса;</w:t>
      </w:r>
    </w:p>
    <w:p w:rsidR="00221355" w:rsidRPr="000D1DE5" w:rsidRDefault="008224B3" w:rsidP="008224B3">
      <w:pPr>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10.4.3. Не подлежат указанию нулевые значения фактических концентраций или фактических свойств сточных вод</w:t>
      </w:r>
      <w:r w:rsidR="00221355" w:rsidRPr="000D1DE5">
        <w:rPr>
          <w:rFonts w:ascii="Times New Roman" w:hAnsi="Times New Roman"/>
        </w:rPr>
        <w:t>.</w:t>
      </w:r>
    </w:p>
    <w:p w:rsidR="00221355" w:rsidRPr="000D1DE5" w:rsidRDefault="00461577" w:rsidP="003B61F9">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w:t>
      </w:r>
      <w:r w:rsidR="00221355" w:rsidRPr="000D1DE5">
        <w:rPr>
          <w:rFonts w:ascii="Times New Roman" w:hAnsi="Times New Roman"/>
        </w:rPr>
        <w:t>.</w:t>
      </w:r>
      <w:r w:rsidRPr="000D1DE5">
        <w:rPr>
          <w:rFonts w:ascii="Times New Roman" w:hAnsi="Times New Roman"/>
        </w:rPr>
        <w:t>5.</w:t>
      </w:r>
      <w:r w:rsidR="00221355" w:rsidRPr="000D1DE5">
        <w:rPr>
          <w:rFonts w:ascii="Times New Roman" w:hAnsi="Times New Roman"/>
        </w:rPr>
        <w:t xml:space="preserve"> </w:t>
      </w:r>
      <w:r w:rsidR="003B61F9">
        <w:rPr>
          <w:rFonts w:ascii="Times New Roman" w:hAnsi="Times New Roman"/>
          <w:lang w:eastAsia="ru-RU"/>
        </w:rPr>
        <w:t>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r w:rsidR="00221355" w:rsidRPr="000D1DE5">
        <w:rPr>
          <w:rFonts w:ascii="Times New Roman" w:hAnsi="Times New Roman"/>
        </w:rPr>
        <w:t>.</w:t>
      </w:r>
    </w:p>
    <w:p w:rsidR="00221355" w:rsidRPr="000D1DE5" w:rsidRDefault="00A73E1C" w:rsidP="003B61F9">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10.6</w:t>
      </w:r>
      <w:r w:rsidR="00221355" w:rsidRPr="000D1DE5">
        <w:rPr>
          <w:rFonts w:ascii="Times New Roman" w:hAnsi="Times New Roman"/>
        </w:rPr>
        <w:t xml:space="preserve">. Декларация </w:t>
      </w:r>
      <w:r w:rsidR="003B61F9">
        <w:rPr>
          <w:rFonts w:ascii="Times New Roman" w:hAnsi="Times New Roman"/>
          <w:lang w:eastAsia="ru-RU"/>
        </w:rPr>
        <w:t xml:space="preserve">прекращает действие </w:t>
      </w:r>
      <w:r w:rsidR="00221355" w:rsidRPr="000D1DE5">
        <w:rPr>
          <w:rFonts w:ascii="Times New Roman" w:hAnsi="Times New Roman"/>
        </w:rPr>
        <w:t>в следующих случаях:</w:t>
      </w:r>
    </w:p>
    <w:p w:rsidR="00221355" w:rsidRPr="000D1DE5" w:rsidRDefault="00A73E1C" w:rsidP="00441C55">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10.6.1.</w:t>
      </w:r>
      <w:r w:rsidR="00221355" w:rsidRPr="000D1DE5">
        <w:rPr>
          <w:rFonts w:ascii="Times New Roman" w:hAnsi="Times New Roman"/>
        </w:rPr>
        <w:t xml:space="preserve"> </w:t>
      </w:r>
      <w:r w:rsidR="00441C55">
        <w:rPr>
          <w:rFonts w:ascii="Times New Roman" w:hAnsi="Times New Roman"/>
        </w:rPr>
        <w:t>В</w:t>
      </w:r>
      <w:r w:rsidR="00441C55">
        <w:rPr>
          <w:rFonts w:ascii="Times New Roman" w:hAnsi="Times New Roman"/>
          <w:lang w:eastAsia="ru-RU"/>
        </w:rPr>
        <w:t>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r w:rsidR="00221355" w:rsidRPr="000D1DE5">
        <w:rPr>
          <w:rFonts w:ascii="Times New Roman" w:hAnsi="Times New Roman"/>
        </w:rPr>
        <w:t>;</w:t>
      </w:r>
    </w:p>
    <w:p w:rsidR="00221355" w:rsidRPr="000D1DE5" w:rsidRDefault="00A73E1C" w:rsidP="00441C55">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10.6.2</w:t>
      </w:r>
      <w:r w:rsidR="00441C55">
        <w:rPr>
          <w:rFonts w:ascii="Times New Roman" w:hAnsi="Times New Roman"/>
        </w:rPr>
        <w:t>.</w:t>
      </w:r>
      <w:r w:rsidR="00441C55">
        <w:rPr>
          <w:rFonts w:ascii="Times New Roman" w:hAnsi="Times New Roman"/>
          <w:lang w:eastAsia="ru-RU"/>
        </w:rPr>
        <w:t xml:space="preserve">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r w:rsidR="00221355" w:rsidRPr="000D1DE5">
        <w:rPr>
          <w:rFonts w:ascii="Times New Roman" w:hAnsi="Times New Roman"/>
        </w:rPr>
        <w:t>;</w:t>
      </w:r>
    </w:p>
    <w:p w:rsidR="00221355" w:rsidRPr="000D1DE5" w:rsidRDefault="00A73E1C" w:rsidP="00441C55">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10.7</w:t>
      </w:r>
      <w:r w:rsidR="00221355" w:rsidRPr="000D1DE5">
        <w:rPr>
          <w:rFonts w:ascii="Times New Roman" w:hAnsi="Times New Roman"/>
        </w:rPr>
        <w:t xml:space="preserve">. </w:t>
      </w:r>
      <w:r w:rsidR="00441C55">
        <w:rPr>
          <w:rFonts w:ascii="Times New Roman" w:hAnsi="Times New Roman"/>
          <w:lang w:eastAsia="ru-RU"/>
        </w:rPr>
        <w:t xml:space="preserve">В течение 3 месяцев со дня оповещения абонента организацией, осуществляющей водоотведение, о наступлении хотя бы одного из событий, указанных в </w:t>
      </w:r>
      <w:r w:rsidR="00F51631">
        <w:rPr>
          <w:rFonts w:ascii="Times New Roman" w:hAnsi="Times New Roman"/>
          <w:lang w:eastAsia="ru-RU"/>
        </w:rPr>
        <w:t>п.10.6. на</w:t>
      </w:r>
      <w:r w:rsidR="00441C55">
        <w:rPr>
          <w:rFonts w:ascii="Times New Roman" w:hAnsi="Times New Roman"/>
          <w:lang w:eastAsia="ru-RU"/>
        </w:rPr>
        <w:t>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r w:rsidR="00221355" w:rsidRPr="000D1DE5">
        <w:rPr>
          <w:rFonts w:ascii="Times New Roman" w:hAnsi="Times New Roman"/>
        </w:rPr>
        <w:t>.</w:t>
      </w:r>
    </w:p>
    <w:p w:rsidR="00221355" w:rsidRPr="000D1DE5" w:rsidRDefault="00A73E1C" w:rsidP="00D17692">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10</w:t>
      </w:r>
      <w:r w:rsidR="00221355" w:rsidRPr="000D1DE5">
        <w:rPr>
          <w:rFonts w:ascii="Times New Roman" w:hAnsi="Times New Roman"/>
        </w:rPr>
        <w:t>.</w:t>
      </w:r>
      <w:r w:rsidRPr="000D1DE5">
        <w:rPr>
          <w:rFonts w:ascii="Times New Roman" w:hAnsi="Times New Roman"/>
        </w:rPr>
        <w:t>8.</w:t>
      </w:r>
      <w:r w:rsidR="00221355" w:rsidRPr="000D1DE5">
        <w:rPr>
          <w:rFonts w:ascii="Times New Roman" w:hAnsi="Times New Roman"/>
        </w:rPr>
        <w:t xml:space="preserve"> </w:t>
      </w:r>
      <w:r w:rsidR="00D17692">
        <w:rPr>
          <w:rFonts w:ascii="Times New Roman" w:hAnsi="Times New Roman"/>
          <w:lang w:eastAsia="ru-RU"/>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r w:rsidR="00221355" w:rsidRPr="000D1DE5">
        <w:rPr>
          <w:rFonts w:ascii="Times New Roman" w:hAnsi="Times New Roman"/>
        </w:rPr>
        <w:t>.</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A35E9E"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11</w:t>
      </w:r>
      <w:r w:rsidR="00221355" w:rsidRPr="000D1DE5">
        <w:rPr>
          <w:rFonts w:ascii="Times New Roman" w:hAnsi="Times New Roman"/>
        </w:rPr>
        <w:t>. Условия временного прекращения или ограничения</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холодного водоснабжения и приема сточных вод</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0F1AE5" w:rsidRPr="00260B32" w:rsidRDefault="0016302B" w:rsidP="000F1AE5">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11.1</w:t>
      </w:r>
      <w:r w:rsidR="00221355" w:rsidRPr="000D1DE5">
        <w:rPr>
          <w:rFonts w:ascii="Times New Roman" w:hAnsi="Times New Roman"/>
        </w:rPr>
        <w:t xml:space="preserve">. </w:t>
      </w:r>
      <w:r w:rsidR="00C501DE">
        <w:rPr>
          <w:rFonts w:ascii="Times New Roman" w:hAnsi="Times New Roman"/>
          <w:lang w:eastAsia="ru-RU"/>
        </w:rPr>
        <w:t xml:space="preserve">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w:t>
      </w:r>
      <w:r w:rsidR="00C501DE" w:rsidRPr="00260B32">
        <w:rPr>
          <w:rFonts w:ascii="Times New Roman" w:hAnsi="Times New Roman"/>
          <w:lang w:eastAsia="ru-RU"/>
        </w:rPr>
        <w:t xml:space="preserve">Федеральным </w:t>
      </w:r>
      <w:hyperlink r:id="rId18" w:history="1">
        <w:r w:rsidR="00C501DE" w:rsidRPr="00260B32">
          <w:rPr>
            <w:rFonts w:ascii="Times New Roman" w:hAnsi="Times New Roman"/>
            <w:lang w:eastAsia="ru-RU"/>
          </w:rPr>
          <w:t>законом</w:t>
        </w:r>
      </w:hyperlink>
      <w:r w:rsidR="00C501DE" w:rsidRPr="00260B32">
        <w:rPr>
          <w:rFonts w:ascii="Times New Roman" w:hAnsi="Times New Roman"/>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9" w:history="1">
        <w:r w:rsidR="00C501DE" w:rsidRPr="00260B32">
          <w:rPr>
            <w:rFonts w:ascii="Times New Roman" w:hAnsi="Times New Roman"/>
            <w:lang w:eastAsia="ru-RU"/>
          </w:rPr>
          <w:t>Правилами</w:t>
        </w:r>
      </w:hyperlink>
      <w:r w:rsidR="00C501DE" w:rsidRPr="00260B32">
        <w:rPr>
          <w:rFonts w:ascii="Times New Roman" w:hAnsi="Times New Roman"/>
          <w:lang w:eastAsia="ru-RU"/>
        </w:rPr>
        <w:t xml:space="preserve"> холодного водоснабжения и водоотведения.</w:t>
      </w:r>
    </w:p>
    <w:p w:rsidR="00221355" w:rsidRPr="000D1DE5" w:rsidRDefault="002D2A0D" w:rsidP="00221355">
      <w:pPr>
        <w:widowControl w:val="0"/>
        <w:autoSpaceDE w:val="0"/>
        <w:autoSpaceDN w:val="0"/>
        <w:adjustRightInd w:val="0"/>
        <w:spacing w:after="0" w:line="240" w:lineRule="auto"/>
        <w:ind w:firstLine="540"/>
        <w:jc w:val="both"/>
        <w:rPr>
          <w:rFonts w:ascii="Times New Roman" w:hAnsi="Times New Roman"/>
        </w:rPr>
      </w:pPr>
      <w:r w:rsidRPr="00260B32">
        <w:rPr>
          <w:rFonts w:ascii="Times New Roman" w:hAnsi="Times New Roman"/>
        </w:rPr>
        <w:t>11</w:t>
      </w:r>
      <w:r w:rsidR="00221355" w:rsidRPr="00260B32">
        <w:rPr>
          <w:rFonts w:ascii="Times New Roman" w:hAnsi="Times New Roman"/>
        </w:rPr>
        <w:t>.</w:t>
      </w:r>
      <w:r w:rsidRPr="00260B32">
        <w:rPr>
          <w:rFonts w:ascii="Times New Roman" w:hAnsi="Times New Roman"/>
        </w:rPr>
        <w:t>2.</w:t>
      </w:r>
      <w:r w:rsidR="00221355" w:rsidRPr="00260B32">
        <w:rPr>
          <w:rFonts w:ascii="Times New Roman" w:hAnsi="Times New Roman"/>
        </w:rPr>
        <w:t xml:space="preserve"> Организация водопроводно-канализационного хозяйства в течение 24 часов с момента временного прекращения или ограничения холодного водоснабжения</w:t>
      </w:r>
      <w:r w:rsidR="00221355" w:rsidRPr="000D1DE5">
        <w:rPr>
          <w:rFonts w:ascii="Times New Roman" w:hAnsi="Times New Roman"/>
        </w:rPr>
        <w:t xml:space="preserve"> и приема сточных вод абонента уведомляет о таком прекращении или ограничении:</w:t>
      </w:r>
    </w:p>
    <w:p w:rsidR="00221355" w:rsidRPr="000D1DE5" w:rsidRDefault="00221355" w:rsidP="0094089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а) абонента;</w:t>
      </w:r>
    </w:p>
    <w:p w:rsidR="00221355" w:rsidRPr="000D1DE5" w:rsidRDefault="00221355" w:rsidP="00940895">
      <w:pPr>
        <w:pStyle w:val="ConsPlusNonformat"/>
        <w:ind w:firstLine="540"/>
        <w:rPr>
          <w:rFonts w:ascii="Times New Roman" w:hAnsi="Times New Roman" w:cs="Times New Roman"/>
          <w:sz w:val="22"/>
          <w:szCs w:val="22"/>
        </w:rPr>
      </w:pPr>
      <w:r w:rsidRPr="000D1DE5">
        <w:rPr>
          <w:rFonts w:ascii="Times New Roman" w:hAnsi="Times New Roman" w:cs="Times New Roman"/>
          <w:sz w:val="22"/>
          <w:szCs w:val="22"/>
        </w:rPr>
        <w:t xml:space="preserve">б) </w:t>
      </w:r>
      <w:r w:rsidR="0016302B" w:rsidRPr="000D1DE5">
        <w:rPr>
          <w:rFonts w:ascii="Times New Roman" w:hAnsi="Times New Roman" w:cs="Times New Roman"/>
          <w:sz w:val="22"/>
          <w:szCs w:val="22"/>
        </w:rPr>
        <w:t xml:space="preserve">Администрацию города Томска;           </w:t>
      </w:r>
    </w:p>
    <w:p w:rsidR="00221355" w:rsidRPr="000D1DE5" w:rsidRDefault="00221355" w:rsidP="00940895">
      <w:pPr>
        <w:pStyle w:val="ConsPlusNonformat"/>
        <w:ind w:firstLine="540"/>
        <w:rPr>
          <w:rFonts w:ascii="Times New Roman" w:hAnsi="Times New Roman" w:cs="Times New Roman"/>
          <w:sz w:val="22"/>
          <w:szCs w:val="22"/>
        </w:rPr>
      </w:pPr>
      <w:r w:rsidRPr="000D1DE5">
        <w:rPr>
          <w:rFonts w:ascii="Times New Roman" w:hAnsi="Times New Roman" w:cs="Times New Roman"/>
          <w:sz w:val="22"/>
          <w:szCs w:val="22"/>
        </w:rPr>
        <w:t xml:space="preserve">в) </w:t>
      </w:r>
      <w:r w:rsidR="002D2A0D" w:rsidRPr="000D1DE5">
        <w:rPr>
          <w:rFonts w:ascii="Times New Roman" w:hAnsi="Times New Roman" w:cs="Times New Roman"/>
          <w:sz w:val="22"/>
          <w:szCs w:val="22"/>
        </w:rPr>
        <w:t>Управление Роспотребнадзора по Томской области</w:t>
      </w:r>
      <w:r w:rsidRPr="000D1DE5">
        <w:rPr>
          <w:rFonts w:ascii="Times New Roman" w:hAnsi="Times New Roman" w:cs="Times New Roman"/>
          <w:sz w:val="22"/>
          <w:szCs w:val="22"/>
        </w:rPr>
        <w:t xml:space="preserve">;      </w:t>
      </w:r>
    </w:p>
    <w:p w:rsidR="00221355" w:rsidRPr="000D1DE5" w:rsidRDefault="00221355" w:rsidP="00940895">
      <w:pPr>
        <w:pStyle w:val="ConsPlusNonformat"/>
        <w:ind w:firstLine="540"/>
        <w:rPr>
          <w:rFonts w:ascii="Times New Roman" w:hAnsi="Times New Roman" w:cs="Times New Roman"/>
          <w:sz w:val="22"/>
          <w:szCs w:val="22"/>
        </w:rPr>
      </w:pPr>
      <w:r w:rsidRPr="000D1DE5">
        <w:rPr>
          <w:rFonts w:ascii="Times New Roman" w:hAnsi="Times New Roman" w:cs="Times New Roman"/>
          <w:sz w:val="22"/>
          <w:szCs w:val="22"/>
        </w:rPr>
        <w:t xml:space="preserve">г) </w:t>
      </w:r>
      <w:r w:rsidR="002D2A0D" w:rsidRPr="000D1DE5">
        <w:rPr>
          <w:rFonts w:ascii="Times New Roman" w:hAnsi="Times New Roman" w:cs="Times New Roman"/>
          <w:sz w:val="22"/>
          <w:szCs w:val="22"/>
        </w:rPr>
        <w:t xml:space="preserve">Управление МЧС России по </w:t>
      </w:r>
      <w:r w:rsidR="00AC0568">
        <w:rPr>
          <w:rFonts w:ascii="Times New Roman" w:hAnsi="Times New Roman" w:cs="Times New Roman"/>
          <w:sz w:val="22"/>
          <w:szCs w:val="22"/>
        </w:rPr>
        <w:t>Т</w:t>
      </w:r>
      <w:r w:rsidR="002D2A0D" w:rsidRPr="000D1DE5">
        <w:rPr>
          <w:rFonts w:ascii="Times New Roman" w:hAnsi="Times New Roman" w:cs="Times New Roman"/>
          <w:sz w:val="22"/>
          <w:szCs w:val="22"/>
        </w:rPr>
        <w:t>омской области.</w:t>
      </w:r>
      <w:r w:rsidRPr="000D1DE5">
        <w:rPr>
          <w:rFonts w:ascii="Times New Roman" w:hAnsi="Times New Roman" w:cs="Times New Roman"/>
          <w:sz w:val="22"/>
          <w:szCs w:val="22"/>
        </w:rPr>
        <w:t xml:space="preserve">           </w:t>
      </w:r>
    </w:p>
    <w:p w:rsidR="00221355" w:rsidRDefault="002D2A0D"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11.3</w:t>
      </w:r>
      <w:r w:rsidR="00221355" w:rsidRPr="000D1DE5">
        <w:rPr>
          <w:rFonts w:ascii="Times New Roman" w:hAnsi="Times New Roman"/>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 доступным способ</w:t>
      </w:r>
      <w:r w:rsidR="009F32AA">
        <w:rPr>
          <w:rFonts w:ascii="Times New Roman" w:hAnsi="Times New Roman"/>
        </w:rPr>
        <w:t>о</w:t>
      </w:r>
      <w:r w:rsidR="00221355" w:rsidRPr="000D1DE5">
        <w:rPr>
          <w:rFonts w:ascii="Times New Roman" w:hAnsi="Times New Roman"/>
        </w:rPr>
        <w:t>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3603B5" w:rsidRPr="000D1DE5" w:rsidRDefault="003603B5" w:rsidP="00221355">
      <w:pPr>
        <w:widowControl w:val="0"/>
        <w:autoSpaceDE w:val="0"/>
        <w:autoSpaceDN w:val="0"/>
        <w:adjustRightInd w:val="0"/>
        <w:spacing w:after="0" w:line="240" w:lineRule="auto"/>
        <w:ind w:firstLine="540"/>
        <w:jc w:val="both"/>
        <w:rPr>
          <w:rFonts w:ascii="Times New Roman" w:hAnsi="Times New Roman"/>
        </w:rPr>
      </w:pPr>
    </w:p>
    <w:p w:rsidR="00221355" w:rsidRPr="000D1DE5" w:rsidRDefault="00CF068C" w:rsidP="003603B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lastRenderedPageBreak/>
        <w:t>12</w:t>
      </w:r>
      <w:r w:rsidR="00221355" w:rsidRPr="000D1DE5">
        <w:rPr>
          <w:rFonts w:ascii="Times New Roman" w:hAnsi="Times New Roman"/>
        </w:rPr>
        <w:t>. Порядок уведомления организации</w:t>
      </w:r>
      <w:r w:rsidRPr="000D1DE5">
        <w:rPr>
          <w:rFonts w:ascii="Times New Roman" w:hAnsi="Times New Roman"/>
        </w:rPr>
        <w:t xml:space="preserve"> </w:t>
      </w:r>
      <w:r w:rsidR="00221355" w:rsidRPr="000D1DE5">
        <w:rPr>
          <w:rFonts w:ascii="Times New Roman" w:hAnsi="Times New Roman"/>
        </w:rPr>
        <w:t>водопроводно-канализационного хозяйства о переходе прав</w:t>
      </w:r>
    </w:p>
    <w:p w:rsidR="00221355" w:rsidRDefault="00221355" w:rsidP="003603B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на объекты, в отношении которых осуществляется</w:t>
      </w:r>
      <w:r w:rsidR="00CF068C" w:rsidRPr="000D1DE5">
        <w:rPr>
          <w:rFonts w:ascii="Times New Roman" w:hAnsi="Times New Roman"/>
        </w:rPr>
        <w:t xml:space="preserve"> </w:t>
      </w:r>
      <w:r w:rsidRPr="000D1DE5">
        <w:rPr>
          <w:rFonts w:ascii="Times New Roman" w:hAnsi="Times New Roman"/>
        </w:rPr>
        <w:t>водоснабжение и водоотведение</w:t>
      </w:r>
    </w:p>
    <w:p w:rsidR="003603B5" w:rsidRPr="000D1DE5" w:rsidRDefault="003603B5" w:rsidP="005255F1">
      <w:pPr>
        <w:widowControl w:val="0"/>
        <w:autoSpaceDE w:val="0"/>
        <w:autoSpaceDN w:val="0"/>
        <w:adjustRightInd w:val="0"/>
        <w:spacing w:after="0" w:line="240" w:lineRule="auto"/>
        <w:rPr>
          <w:rFonts w:ascii="Times New Roman" w:hAnsi="Times New Roman"/>
        </w:rPr>
      </w:pPr>
    </w:p>
    <w:p w:rsidR="00221355" w:rsidRPr="000D1DE5" w:rsidRDefault="00CF068C"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12.1.</w:t>
      </w:r>
      <w:r w:rsidR="00221355" w:rsidRPr="000D1DE5">
        <w:rPr>
          <w:rFonts w:ascii="Times New Roman" w:hAnsi="Times New Roman"/>
        </w:rPr>
        <w:t xml:space="preserve"> В </w:t>
      </w:r>
      <w:r w:rsidR="00221355" w:rsidRPr="008A44A2">
        <w:rPr>
          <w:rFonts w:ascii="Times New Roman" w:hAnsi="Times New Roman"/>
        </w:rPr>
        <w:t xml:space="preserve">случае </w:t>
      </w:r>
      <w:r w:rsidR="009F32AA" w:rsidRPr="008A44A2">
        <w:rPr>
          <w:rFonts w:ascii="Times New Roman" w:hAnsi="Times New Roman"/>
        </w:rPr>
        <w:t>перехода</w:t>
      </w:r>
      <w:r w:rsidR="00221355" w:rsidRPr="008A44A2">
        <w:rPr>
          <w:rFonts w:ascii="Times New Roman" w:hAnsi="Times New Roman"/>
        </w:rPr>
        <w:t xml:space="preserve"> прав</w:t>
      </w:r>
      <w:r w:rsidR="00221355" w:rsidRPr="000D1DE5">
        <w:rPr>
          <w:rFonts w:ascii="Times New Roman" w:hAnsi="Times New Roman"/>
        </w:rPr>
        <w:t xml:space="preserve">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221355" w:rsidRPr="000D1DE5" w:rsidRDefault="00CF068C" w:rsidP="009F32AA">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12.2</w:t>
      </w:r>
      <w:r w:rsidR="00221355" w:rsidRPr="000D1DE5">
        <w:rPr>
          <w:rFonts w:ascii="Times New Roman" w:hAnsi="Times New Roman"/>
        </w:rPr>
        <w:t xml:space="preserve">. </w:t>
      </w:r>
      <w:r w:rsidR="00E34291">
        <w:rPr>
          <w:rFonts w:ascii="Times New Roman" w:hAnsi="Times New Roman"/>
          <w:lang w:eastAsia="ru-RU"/>
        </w:rPr>
        <w:t xml:space="preserve">Уведомление считается полученным организацией водопроводно-канализационного хозяйства с даты почтового уведомления о вручении или с даты </w:t>
      </w:r>
      <w:r w:rsidR="00E34291" w:rsidRPr="008A44A2">
        <w:rPr>
          <w:rFonts w:ascii="Times New Roman" w:hAnsi="Times New Roman"/>
          <w:lang w:eastAsia="ru-RU"/>
        </w:rPr>
        <w:t>подписи уполномоченного представителя</w:t>
      </w:r>
      <w:r w:rsidR="00E34291">
        <w:rPr>
          <w:rFonts w:ascii="Times New Roman" w:hAnsi="Times New Roman"/>
          <w:lang w:eastAsia="ru-RU"/>
        </w:rPr>
        <w:t xml:space="preserve"> организации водопроводно-канализационного хозяйства, свидетельствующей о получении уведомления</w:t>
      </w:r>
      <w:r w:rsidR="00221355" w:rsidRPr="000D1DE5">
        <w:rPr>
          <w:rFonts w:ascii="Times New Roman" w:hAnsi="Times New Roman"/>
        </w:rPr>
        <w:t>.</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2C1DDF"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13</w:t>
      </w:r>
      <w:r w:rsidR="00221355" w:rsidRPr="000D1DE5">
        <w:rPr>
          <w:rFonts w:ascii="Times New Roman" w:hAnsi="Times New Roman"/>
        </w:rPr>
        <w:t>. Условия отведения (приема) поверхностных</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сточных вод в централизованную систему водоотведения</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2C1DDF"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13.1</w:t>
      </w:r>
      <w:r w:rsidR="00221355" w:rsidRPr="000D1DE5">
        <w:rPr>
          <w:rFonts w:ascii="Times New Roman" w:hAnsi="Times New Roman"/>
        </w:rPr>
        <w:t>.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221355" w:rsidRPr="00940895" w:rsidRDefault="002C1DDF"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13.2</w:t>
      </w:r>
      <w:r w:rsidR="00221355" w:rsidRPr="000D1DE5">
        <w:rPr>
          <w:rFonts w:ascii="Times New Roman" w:hAnsi="Times New Roman"/>
        </w:rPr>
        <w:t xml:space="preserve">.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w:t>
      </w:r>
      <w:r w:rsidR="00221355" w:rsidRPr="00940895">
        <w:rPr>
          <w:rFonts w:ascii="Times New Roman" w:hAnsi="Times New Roman"/>
        </w:rPr>
        <w:t>непосредственного подключения").</w:t>
      </w:r>
    </w:p>
    <w:p w:rsidR="00221355" w:rsidRPr="00940895" w:rsidRDefault="00221355" w:rsidP="00221355">
      <w:pPr>
        <w:widowControl w:val="0"/>
        <w:autoSpaceDE w:val="0"/>
        <w:autoSpaceDN w:val="0"/>
        <w:adjustRightInd w:val="0"/>
        <w:spacing w:after="0" w:line="240" w:lineRule="auto"/>
        <w:ind w:firstLine="540"/>
        <w:jc w:val="both"/>
        <w:rPr>
          <w:rFonts w:ascii="Times New Roman" w:hAnsi="Times New Roman"/>
        </w:rPr>
      </w:pPr>
      <w:r w:rsidRPr="00940895">
        <w:rPr>
          <w:rFonts w:ascii="Times New Roman" w:hAnsi="Times New Roman"/>
        </w:rPr>
        <w:t>1</w:t>
      </w:r>
      <w:r w:rsidR="00F82C4C" w:rsidRPr="00940895">
        <w:rPr>
          <w:rFonts w:ascii="Times New Roman" w:hAnsi="Times New Roman"/>
        </w:rPr>
        <w:t>3</w:t>
      </w:r>
      <w:r w:rsidRPr="00940895">
        <w:rPr>
          <w:rFonts w:ascii="Times New Roman" w:hAnsi="Times New Roman"/>
        </w:rPr>
        <w:t>.</w:t>
      </w:r>
      <w:r w:rsidR="00F82C4C" w:rsidRPr="00940895">
        <w:rPr>
          <w:rFonts w:ascii="Times New Roman" w:hAnsi="Times New Roman"/>
        </w:rPr>
        <w:t>3.</w:t>
      </w:r>
      <w:r w:rsidRPr="00940895">
        <w:rPr>
          <w:rFonts w:ascii="Times New Roman" w:hAnsi="Times New Roman"/>
        </w:rPr>
        <w:t xml:space="preserve"> Сведения о точках приема поверхностных сточных вод абонента </w:t>
      </w:r>
      <w:r w:rsidR="00FD0F69">
        <w:rPr>
          <w:rFonts w:ascii="Times New Roman" w:hAnsi="Times New Roman"/>
        </w:rPr>
        <w:t>указаны</w:t>
      </w:r>
      <w:r w:rsidRPr="00940895">
        <w:rPr>
          <w:rFonts w:ascii="Times New Roman" w:hAnsi="Times New Roman"/>
        </w:rPr>
        <w:t xml:space="preserve"> в приложении N </w:t>
      </w:r>
      <w:r w:rsidR="00940895" w:rsidRPr="00940895">
        <w:rPr>
          <w:rFonts w:ascii="Times New Roman" w:hAnsi="Times New Roman"/>
        </w:rPr>
        <w:t>7</w:t>
      </w:r>
      <w:r w:rsidRPr="00940895">
        <w:rPr>
          <w:rFonts w:ascii="Times New Roman" w:hAnsi="Times New Roman"/>
        </w:rPr>
        <w:t>.</w:t>
      </w:r>
    </w:p>
    <w:p w:rsidR="00221355" w:rsidRPr="000D1DE5" w:rsidRDefault="00F82C4C" w:rsidP="00221355">
      <w:pPr>
        <w:widowControl w:val="0"/>
        <w:autoSpaceDE w:val="0"/>
        <w:autoSpaceDN w:val="0"/>
        <w:adjustRightInd w:val="0"/>
        <w:spacing w:after="0" w:line="240" w:lineRule="auto"/>
        <w:ind w:firstLine="540"/>
        <w:jc w:val="both"/>
        <w:rPr>
          <w:rFonts w:ascii="Times New Roman" w:hAnsi="Times New Roman"/>
        </w:rPr>
      </w:pPr>
      <w:r w:rsidRPr="00940895">
        <w:rPr>
          <w:rFonts w:ascii="Times New Roman" w:hAnsi="Times New Roman"/>
        </w:rPr>
        <w:t>13.4</w:t>
      </w:r>
      <w:r w:rsidR="00221355" w:rsidRPr="00940895">
        <w:rPr>
          <w:rFonts w:ascii="Times New Roman" w:hAnsi="Times New Roman"/>
        </w:rPr>
        <w:t>. Коммерческий учет принятых организацией водопроводно-канализационного хозяйства</w:t>
      </w:r>
      <w:r w:rsidR="00221355" w:rsidRPr="000D1DE5">
        <w:rPr>
          <w:rFonts w:ascii="Times New Roman" w:hAnsi="Times New Roman"/>
        </w:rPr>
        <w:t xml:space="preserve"> поверхностных сточных вод осуществляется расчетным способом в порядке, определенном законодательством Российской Федерации.</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9B4E45" w:rsidP="003603B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14</w:t>
      </w:r>
      <w:r w:rsidR="00221355" w:rsidRPr="000D1DE5">
        <w:rPr>
          <w:rFonts w:ascii="Times New Roman" w:hAnsi="Times New Roman"/>
        </w:rPr>
        <w:t>. Условия водоснабжения и (или) водоотведения</w:t>
      </w:r>
      <w:r w:rsidRPr="000D1DE5">
        <w:rPr>
          <w:rFonts w:ascii="Times New Roman" w:hAnsi="Times New Roman"/>
        </w:rPr>
        <w:t xml:space="preserve"> </w:t>
      </w:r>
      <w:r w:rsidR="00221355" w:rsidRPr="000D1DE5">
        <w:rPr>
          <w:rFonts w:ascii="Times New Roman" w:hAnsi="Times New Roman"/>
        </w:rPr>
        <w:t>иных лиц, объекты которых подключены к водопроводным</w:t>
      </w:r>
      <w:r w:rsidR="003603B5">
        <w:rPr>
          <w:rFonts w:ascii="Times New Roman" w:hAnsi="Times New Roman"/>
        </w:rPr>
        <w:t xml:space="preserve"> </w:t>
      </w:r>
      <w:r w:rsidR="00221355" w:rsidRPr="000D1DE5">
        <w:rPr>
          <w:rFonts w:ascii="Times New Roman" w:hAnsi="Times New Roman"/>
        </w:rPr>
        <w:t>и (или) канализационным сетям, принадлежащим абоненту</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EA69A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14</w:t>
      </w:r>
      <w:r w:rsidR="00221355" w:rsidRPr="000D1DE5">
        <w:rPr>
          <w:rFonts w:ascii="Times New Roman" w:hAnsi="Times New Roman"/>
        </w:rPr>
        <w:t>.</w:t>
      </w:r>
      <w:r w:rsidRPr="000D1DE5">
        <w:rPr>
          <w:rFonts w:ascii="Times New Roman" w:hAnsi="Times New Roman"/>
        </w:rPr>
        <w:t>1.</w:t>
      </w:r>
      <w:r w:rsidR="00221355" w:rsidRPr="000D1DE5">
        <w:rPr>
          <w:rFonts w:ascii="Times New Roman" w:hAnsi="Times New Roman"/>
        </w:rPr>
        <w:t xml:space="preserve">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21355" w:rsidRPr="000D1DE5" w:rsidRDefault="00EA69A7"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14.2.</w:t>
      </w:r>
      <w:r w:rsidR="00221355" w:rsidRPr="000D1DE5">
        <w:rPr>
          <w:rFonts w:ascii="Times New Roman" w:hAnsi="Times New Roman"/>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9F32AA" w:rsidRDefault="00072079" w:rsidP="009F32AA">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14.3</w:t>
      </w:r>
      <w:r w:rsidR="00221355" w:rsidRPr="000D1DE5">
        <w:rPr>
          <w:rFonts w:ascii="Times New Roman" w:hAnsi="Times New Roman"/>
        </w:rPr>
        <w:t xml:space="preserve">. </w:t>
      </w:r>
      <w:r w:rsidR="00386667">
        <w:rPr>
          <w:rFonts w:ascii="Times New Roman" w:hAnsi="Times New Roman"/>
          <w:lang w:eastAsia="ru-RU"/>
        </w:rPr>
        <w:t>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r w:rsidR="009F32AA">
        <w:rPr>
          <w:rFonts w:ascii="Times New Roman" w:hAnsi="Times New Roman"/>
          <w:lang w:eastAsia="ru-RU"/>
        </w:rPr>
        <w:t>.</w:t>
      </w:r>
    </w:p>
    <w:p w:rsidR="00221355" w:rsidRPr="00F45B7E" w:rsidRDefault="00072079"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14.4</w:t>
      </w:r>
      <w:r w:rsidR="00221355" w:rsidRPr="000D1DE5">
        <w:rPr>
          <w:rFonts w:ascii="Times New Roman" w:hAnsi="Times New Roman"/>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21355" w:rsidRPr="000D1DE5" w:rsidRDefault="00072079"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14.5</w:t>
      </w:r>
      <w:r w:rsidR="00221355" w:rsidRPr="000D1DE5">
        <w:rPr>
          <w:rFonts w:ascii="Times New Roman" w:hAnsi="Times New Roman"/>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21355" w:rsidRPr="000D1DE5" w:rsidRDefault="00072079"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14.6</w:t>
      </w:r>
      <w:r w:rsidR="00221355" w:rsidRPr="000D1DE5">
        <w:rPr>
          <w:rFonts w:ascii="Times New Roman" w:hAnsi="Times New Roman"/>
        </w:rPr>
        <w:t xml:space="preserve">. Абонент в полном объеме несет ответственность за нарушения условий настоящего договора, </w:t>
      </w:r>
      <w:r w:rsidR="00221355" w:rsidRPr="000D1DE5">
        <w:rPr>
          <w:rFonts w:ascii="Times New Roman" w:hAnsi="Times New Roman"/>
        </w:rPr>
        <w:lastRenderedPageBreak/>
        <w:t>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D7EF0" w:rsidRDefault="004D7EF0" w:rsidP="00221355">
      <w:pPr>
        <w:widowControl w:val="0"/>
        <w:autoSpaceDE w:val="0"/>
        <w:autoSpaceDN w:val="0"/>
        <w:adjustRightInd w:val="0"/>
        <w:spacing w:after="0" w:line="240" w:lineRule="auto"/>
        <w:jc w:val="center"/>
        <w:outlineLvl w:val="1"/>
        <w:rPr>
          <w:rFonts w:ascii="Times New Roman" w:hAnsi="Times New Roman"/>
        </w:rPr>
      </w:pPr>
    </w:p>
    <w:p w:rsidR="00221355" w:rsidRPr="000D1DE5" w:rsidRDefault="00E8317F"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15</w:t>
      </w:r>
      <w:r w:rsidR="00221355" w:rsidRPr="000D1DE5">
        <w:rPr>
          <w:rFonts w:ascii="Times New Roman" w:hAnsi="Times New Roman"/>
        </w:rPr>
        <w:t>. Порядок урегулирования споров и разногласий</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31477" w:rsidRPr="001F55A4" w:rsidRDefault="00E8317F" w:rsidP="00231477">
      <w:pPr>
        <w:autoSpaceDE w:val="0"/>
        <w:autoSpaceDN w:val="0"/>
        <w:adjustRightInd w:val="0"/>
        <w:spacing w:after="0" w:line="240" w:lineRule="auto"/>
        <w:ind w:right="30" w:firstLine="539"/>
        <w:rPr>
          <w:rFonts w:ascii="Times New Roman" w:hAnsi="Times New Roman"/>
          <w:color w:val="000000"/>
        </w:rPr>
      </w:pPr>
      <w:r w:rsidRPr="000D1DE5">
        <w:rPr>
          <w:rFonts w:ascii="Times New Roman" w:hAnsi="Times New Roman"/>
        </w:rPr>
        <w:t>15.1</w:t>
      </w:r>
      <w:r w:rsidR="00221355" w:rsidRPr="000D1DE5">
        <w:rPr>
          <w:rFonts w:ascii="Times New Roman" w:hAnsi="Times New Roman"/>
        </w:rPr>
        <w:t xml:space="preserve">. </w:t>
      </w:r>
      <w:r w:rsidR="00231477" w:rsidRPr="001F55A4">
        <w:rPr>
          <w:rFonts w:ascii="Times New Roman" w:hAnsi="Times New Roman"/>
          <w:color w:val="000000"/>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Претензия направляется по адресу стороны и должна содержать:</w:t>
      </w:r>
    </w:p>
    <w:p w:rsidR="00231477" w:rsidRPr="001F55A4" w:rsidRDefault="00231477" w:rsidP="00231477">
      <w:pPr>
        <w:autoSpaceDE w:val="0"/>
        <w:autoSpaceDN w:val="0"/>
        <w:adjustRightInd w:val="0"/>
        <w:spacing w:after="0" w:line="240" w:lineRule="auto"/>
        <w:ind w:left="30" w:right="30" w:firstLine="539"/>
        <w:rPr>
          <w:rFonts w:ascii="Times New Roman" w:hAnsi="Times New Roman"/>
          <w:color w:val="000000"/>
        </w:rPr>
      </w:pPr>
      <w:r w:rsidRPr="001F55A4">
        <w:rPr>
          <w:rFonts w:ascii="Times New Roman" w:hAnsi="Times New Roman"/>
          <w:color w:val="000000"/>
        </w:rPr>
        <w:t>а) сведения о заявителе (наименование, местонахождение, адрес);</w:t>
      </w:r>
    </w:p>
    <w:p w:rsidR="00231477" w:rsidRPr="001F55A4" w:rsidRDefault="00231477" w:rsidP="00231477">
      <w:pPr>
        <w:autoSpaceDE w:val="0"/>
        <w:autoSpaceDN w:val="0"/>
        <w:adjustRightInd w:val="0"/>
        <w:spacing w:after="0" w:line="240" w:lineRule="auto"/>
        <w:ind w:left="30" w:right="30" w:firstLine="539"/>
        <w:rPr>
          <w:rFonts w:ascii="Times New Roman" w:hAnsi="Times New Roman"/>
          <w:color w:val="000000"/>
        </w:rPr>
      </w:pPr>
      <w:r w:rsidRPr="001F55A4">
        <w:rPr>
          <w:rFonts w:ascii="Times New Roman" w:hAnsi="Times New Roman"/>
          <w:color w:val="000000"/>
        </w:rPr>
        <w:t>б) содержание спора и</w:t>
      </w:r>
      <w:r w:rsidR="00C42EB9">
        <w:rPr>
          <w:rFonts w:ascii="Times New Roman" w:hAnsi="Times New Roman"/>
          <w:color w:val="000000"/>
        </w:rPr>
        <w:t>ли</w:t>
      </w:r>
      <w:r w:rsidRPr="001F55A4">
        <w:rPr>
          <w:rFonts w:ascii="Times New Roman" w:hAnsi="Times New Roman"/>
          <w:color w:val="000000"/>
        </w:rPr>
        <w:t xml:space="preserve"> разногласий;</w:t>
      </w:r>
    </w:p>
    <w:p w:rsidR="00231477" w:rsidRPr="001F55A4" w:rsidRDefault="00231477" w:rsidP="00231477">
      <w:pPr>
        <w:autoSpaceDE w:val="0"/>
        <w:autoSpaceDN w:val="0"/>
        <w:adjustRightInd w:val="0"/>
        <w:spacing w:after="0" w:line="240" w:lineRule="auto"/>
        <w:ind w:left="30" w:right="30" w:firstLine="539"/>
        <w:rPr>
          <w:rFonts w:ascii="Times New Roman" w:hAnsi="Times New Roman"/>
          <w:color w:val="000000"/>
        </w:rPr>
      </w:pPr>
      <w:r w:rsidRPr="001F55A4">
        <w:rPr>
          <w:rFonts w:ascii="Times New Roman" w:hAnsi="Times New Roman"/>
          <w:color w:val="000000"/>
        </w:rPr>
        <w:t xml:space="preserve">в) сведения об объекте (объектах), в отношении которого возникли </w:t>
      </w:r>
      <w:r w:rsidR="00C42EB9">
        <w:rPr>
          <w:rFonts w:ascii="Times New Roman" w:hAnsi="Times New Roman"/>
          <w:color w:val="000000"/>
        </w:rPr>
        <w:t xml:space="preserve">спор или </w:t>
      </w:r>
      <w:r w:rsidRPr="001F55A4">
        <w:rPr>
          <w:rFonts w:ascii="Times New Roman" w:hAnsi="Times New Roman"/>
          <w:color w:val="000000"/>
        </w:rPr>
        <w:t>разногласия (полное наименование, местонахождение);</w:t>
      </w:r>
    </w:p>
    <w:p w:rsidR="00231477" w:rsidRPr="001F55A4" w:rsidRDefault="00231477" w:rsidP="00231477">
      <w:pPr>
        <w:autoSpaceDE w:val="0"/>
        <w:autoSpaceDN w:val="0"/>
        <w:adjustRightInd w:val="0"/>
        <w:spacing w:after="0" w:line="240" w:lineRule="auto"/>
        <w:ind w:left="30" w:right="30" w:firstLine="539"/>
        <w:rPr>
          <w:rFonts w:ascii="Times New Roman" w:hAnsi="Times New Roman"/>
          <w:color w:val="000000"/>
        </w:rPr>
      </w:pPr>
      <w:r w:rsidRPr="001F55A4">
        <w:rPr>
          <w:rFonts w:ascii="Times New Roman" w:hAnsi="Times New Roman"/>
          <w:color w:val="000000"/>
        </w:rPr>
        <w:t>г) другие сведения по усмотрению стороны.</w:t>
      </w:r>
    </w:p>
    <w:p w:rsidR="00221355" w:rsidRPr="000D1DE5" w:rsidRDefault="00231477" w:rsidP="00231477">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color w:val="000000"/>
        </w:rPr>
        <w:t xml:space="preserve">15.2. </w:t>
      </w:r>
      <w:r w:rsidRPr="001F55A4">
        <w:rPr>
          <w:rFonts w:ascii="Times New Roman" w:hAnsi="Times New Roman"/>
          <w:color w:val="000000"/>
        </w:rPr>
        <w:t xml:space="preserve">Сторона, получившая претензию, в течение 5 </w:t>
      </w:r>
      <w:r w:rsidR="008A44A2">
        <w:rPr>
          <w:rFonts w:ascii="Times New Roman" w:hAnsi="Times New Roman"/>
          <w:color w:val="000000"/>
        </w:rPr>
        <w:t xml:space="preserve">рабочих </w:t>
      </w:r>
      <w:r w:rsidRPr="001F55A4">
        <w:rPr>
          <w:rFonts w:ascii="Times New Roman" w:hAnsi="Times New Roman"/>
          <w:color w:val="000000"/>
        </w:rPr>
        <w:t xml:space="preserve">дней со дня ее поступления обязана рассмотреть претензию и дать ответ. В случае отсутствия ответа на претензию в вышеуказанный срок, требования по претензии считаются признанными стороной. При недостижении сторонами соглашения и по истечении срока на рассмотрение претензии (5 </w:t>
      </w:r>
      <w:r w:rsidR="008A44A2">
        <w:rPr>
          <w:rFonts w:ascii="Times New Roman" w:hAnsi="Times New Roman"/>
          <w:color w:val="000000"/>
        </w:rPr>
        <w:t xml:space="preserve">рабочих </w:t>
      </w:r>
      <w:r w:rsidRPr="001F55A4">
        <w:rPr>
          <w:rFonts w:ascii="Times New Roman" w:hAnsi="Times New Roman"/>
          <w:color w:val="000000"/>
        </w:rPr>
        <w:t>дней), спор и</w:t>
      </w:r>
      <w:r w:rsidR="00C42EB9">
        <w:rPr>
          <w:rFonts w:ascii="Times New Roman" w:hAnsi="Times New Roman"/>
          <w:color w:val="000000"/>
        </w:rPr>
        <w:t>ли</w:t>
      </w:r>
      <w:r w:rsidRPr="001F55A4">
        <w:rPr>
          <w:rFonts w:ascii="Times New Roman" w:hAnsi="Times New Roman"/>
          <w:color w:val="000000"/>
        </w:rPr>
        <w:t xml:space="preserve"> разногласия, возникшие в связи с исполнением настоящего договора, подлежат передаче на разрешение в Арбитражный суд Томской области.</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614D9F"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16</w:t>
      </w:r>
      <w:r w:rsidR="00221355" w:rsidRPr="000D1DE5">
        <w:rPr>
          <w:rFonts w:ascii="Times New Roman" w:hAnsi="Times New Roman"/>
        </w:rPr>
        <w:t>. Ответственность сторон</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614D9F"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16.1</w:t>
      </w:r>
      <w:r w:rsidR="00221355" w:rsidRPr="000D1DE5">
        <w:rPr>
          <w:rFonts w:ascii="Times New Roman" w:hAnsi="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1355" w:rsidRPr="000D1DE5" w:rsidRDefault="00614D9F"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16.2</w:t>
      </w:r>
      <w:r w:rsidR="00221355" w:rsidRPr="000D1DE5">
        <w:rPr>
          <w:rFonts w:ascii="Times New Roman" w:hAnsi="Times New Roman"/>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N </w:t>
      </w:r>
      <w:r w:rsidR="004759CD" w:rsidRPr="000D1DE5">
        <w:rPr>
          <w:rFonts w:ascii="Times New Roman" w:hAnsi="Times New Roman"/>
        </w:rPr>
        <w:t>1</w:t>
      </w:r>
      <w:r w:rsidR="00D030A0">
        <w:rPr>
          <w:rFonts w:ascii="Times New Roman" w:hAnsi="Times New Roman"/>
        </w:rPr>
        <w:t xml:space="preserve"> к настоящему договору</w:t>
      </w:r>
      <w:r w:rsidRPr="000D1DE5">
        <w:rPr>
          <w:rFonts w:ascii="Times New Roman" w:hAnsi="Times New Roman"/>
        </w:rPr>
        <w:t>.</w:t>
      </w:r>
    </w:p>
    <w:p w:rsidR="005221CE" w:rsidRDefault="00614D9F" w:rsidP="005221CE">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16.3</w:t>
      </w:r>
      <w:r w:rsidR="00221355" w:rsidRPr="000D1DE5">
        <w:rPr>
          <w:rFonts w:ascii="Times New Roman" w:hAnsi="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w:t>
      </w:r>
      <w:r w:rsidR="005221CE" w:rsidRPr="005221CE">
        <w:rPr>
          <w:rFonts w:ascii="Times New Roman" w:hAnsi="Times New Roman"/>
        </w:rPr>
        <w:t xml:space="preserve">соответствии с действующим законодательством РФ. </w:t>
      </w:r>
    </w:p>
    <w:p w:rsidR="003603B5" w:rsidRPr="005221CE" w:rsidRDefault="003603B5" w:rsidP="005221CE">
      <w:pPr>
        <w:widowControl w:val="0"/>
        <w:autoSpaceDE w:val="0"/>
        <w:autoSpaceDN w:val="0"/>
        <w:adjustRightInd w:val="0"/>
        <w:spacing w:after="0" w:line="240" w:lineRule="auto"/>
        <w:ind w:firstLine="540"/>
        <w:jc w:val="both"/>
        <w:rPr>
          <w:rFonts w:ascii="Times New Roman" w:hAnsi="Times New Roman"/>
        </w:rPr>
      </w:pPr>
    </w:p>
    <w:p w:rsidR="00221355" w:rsidRPr="000D1DE5" w:rsidRDefault="009A4506" w:rsidP="005221CE">
      <w:pPr>
        <w:widowControl w:val="0"/>
        <w:autoSpaceDE w:val="0"/>
        <w:autoSpaceDN w:val="0"/>
        <w:adjustRightInd w:val="0"/>
        <w:spacing w:after="0" w:line="240" w:lineRule="auto"/>
        <w:ind w:left="2124" w:firstLine="708"/>
        <w:jc w:val="both"/>
        <w:rPr>
          <w:rFonts w:ascii="Times New Roman" w:hAnsi="Times New Roman"/>
        </w:rPr>
      </w:pPr>
      <w:r>
        <w:rPr>
          <w:rFonts w:ascii="Times New Roman" w:hAnsi="Times New Roman"/>
        </w:rPr>
        <w:t xml:space="preserve">       </w:t>
      </w:r>
      <w:r w:rsidR="00C90EB5" w:rsidRPr="000D1DE5">
        <w:rPr>
          <w:rFonts w:ascii="Times New Roman" w:hAnsi="Times New Roman"/>
        </w:rPr>
        <w:t>17</w:t>
      </w:r>
      <w:r w:rsidR="00221355" w:rsidRPr="000D1DE5">
        <w:rPr>
          <w:rFonts w:ascii="Times New Roman" w:hAnsi="Times New Roman"/>
        </w:rPr>
        <w:t>. Обстоятельства непреодолимой силы</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C90EB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w:t>
      </w:r>
      <w:r w:rsidR="00221355" w:rsidRPr="000D1DE5">
        <w:rPr>
          <w:rFonts w:ascii="Times New Roman" w:hAnsi="Times New Roman"/>
        </w:rPr>
        <w:t>7.</w:t>
      </w:r>
      <w:r w:rsidRPr="000D1DE5">
        <w:rPr>
          <w:rFonts w:ascii="Times New Roman" w:hAnsi="Times New Roman"/>
        </w:rPr>
        <w:t>1.</w:t>
      </w:r>
      <w:r w:rsidR="00221355" w:rsidRPr="000D1DE5">
        <w:rPr>
          <w:rFonts w:ascii="Times New Roman" w:hAnsi="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21355" w:rsidRPr="000D1DE5" w:rsidRDefault="00221355"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43C39" w:rsidRDefault="00C90EB5" w:rsidP="00743C39">
      <w:pPr>
        <w:autoSpaceDE w:val="0"/>
        <w:autoSpaceDN w:val="0"/>
        <w:adjustRightInd w:val="0"/>
        <w:spacing w:after="0" w:line="240" w:lineRule="auto"/>
        <w:ind w:firstLine="540"/>
        <w:jc w:val="both"/>
        <w:rPr>
          <w:rFonts w:ascii="Times New Roman" w:hAnsi="Times New Roman"/>
          <w:lang w:eastAsia="ru-RU"/>
        </w:rPr>
      </w:pPr>
      <w:r w:rsidRPr="000D1DE5">
        <w:rPr>
          <w:rFonts w:ascii="Times New Roman" w:hAnsi="Times New Roman"/>
        </w:rPr>
        <w:t>17</w:t>
      </w:r>
      <w:r w:rsidR="00221355" w:rsidRPr="000D1DE5">
        <w:rPr>
          <w:rFonts w:ascii="Times New Roman" w:hAnsi="Times New Roman"/>
        </w:rPr>
        <w:t>.</w:t>
      </w:r>
      <w:r w:rsidRPr="000D1DE5">
        <w:rPr>
          <w:rFonts w:ascii="Times New Roman" w:hAnsi="Times New Roman"/>
        </w:rPr>
        <w:t>2.</w:t>
      </w:r>
      <w:r w:rsidR="00221355" w:rsidRPr="000D1DE5">
        <w:rPr>
          <w:rFonts w:ascii="Times New Roman" w:hAnsi="Times New Roman"/>
        </w:rPr>
        <w:t xml:space="preserve"> </w:t>
      </w:r>
      <w:r w:rsidR="00596D9A">
        <w:rPr>
          <w:rFonts w:ascii="Times New Roman" w:hAnsi="Times New Roman"/>
          <w:lang w:eastAsia="ru-RU"/>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r w:rsidR="00743C39">
        <w:rPr>
          <w:rFonts w:ascii="Times New Roman" w:hAnsi="Times New Roman"/>
          <w:lang w:eastAsia="ru-RU"/>
        </w:rPr>
        <w:t>.</w:t>
      </w:r>
    </w:p>
    <w:p w:rsidR="00221355" w:rsidRPr="000D1DE5" w:rsidRDefault="00221355" w:rsidP="00743C39">
      <w:pPr>
        <w:widowControl w:val="0"/>
        <w:autoSpaceDE w:val="0"/>
        <w:autoSpaceDN w:val="0"/>
        <w:adjustRightInd w:val="0"/>
        <w:spacing w:after="0" w:line="240" w:lineRule="auto"/>
        <w:ind w:firstLine="540"/>
        <w:jc w:val="both"/>
        <w:rPr>
          <w:rFonts w:ascii="Times New Roman" w:hAnsi="Times New Roman"/>
        </w:rPr>
      </w:pPr>
    </w:p>
    <w:p w:rsidR="00221355" w:rsidRPr="000D1DE5" w:rsidRDefault="00221355" w:rsidP="003603B5">
      <w:pPr>
        <w:widowControl w:val="0"/>
        <w:tabs>
          <w:tab w:val="left" w:pos="-1843"/>
        </w:tabs>
        <w:autoSpaceDE w:val="0"/>
        <w:autoSpaceDN w:val="0"/>
        <w:adjustRightInd w:val="0"/>
        <w:spacing w:after="0" w:line="240" w:lineRule="auto"/>
        <w:jc w:val="center"/>
        <w:rPr>
          <w:rFonts w:ascii="Times New Roman" w:hAnsi="Times New Roman"/>
        </w:rPr>
      </w:pPr>
    </w:p>
    <w:p w:rsidR="00221355" w:rsidRPr="000D1DE5" w:rsidRDefault="00956B2A" w:rsidP="00221355">
      <w:pPr>
        <w:widowControl w:val="0"/>
        <w:autoSpaceDE w:val="0"/>
        <w:autoSpaceDN w:val="0"/>
        <w:adjustRightInd w:val="0"/>
        <w:spacing w:after="0" w:line="240" w:lineRule="auto"/>
        <w:jc w:val="center"/>
        <w:outlineLvl w:val="1"/>
        <w:rPr>
          <w:rFonts w:ascii="Times New Roman" w:hAnsi="Times New Roman"/>
        </w:rPr>
      </w:pPr>
      <w:r w:rsidRPr="000D1DE5">
        <w:rPr>
          <w:rFonts w:ascii="Times New Roman" w:hAnsi="Times New Roman"/>
        </w:rPr>
        <w:t>18</w:t>
      </w:r>
      <w:r w:rsidR="00221355" w:rsidRPr="000D1DE5">
        <w:rPr>
          <w:rFonts w:ascii="Times New Roman" w:hAnsi="Times New Roman"/>
        </w:rPr>
        <w:t>. Действие договора</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CE78AE" w:rsidRDefault="00956B2A" w:rsidP="00C64B55">
      <w:pPr>
        <w:pStyle w:val="ConsPlusNonformat"/>
        <w:ind w:firstLine="567"/>
        <w:rPr>
          <w:rFonts w:ascii="Times New Roman" w:hAnsi="Times New Roman" w:cs="Times New Roman"/>
          <w:sz w:val="22"/>
          <w:szCs w:val="22"/>
        </w:rPr>
      </w:pPr>
      <w:r w:rsidRPr="00CE78AE">
        <w:rPr>
          <w:rFonts w:ascii="Times New Roman" w:hAnsi="Times New Roman" w:cs="Times New Roman"/>
          <w:sz w:val="22"/>
          <w:szCs w:val="22"/>
        </w:rPr>
        <w:t>18.1</w:t>
      </w:r>
      <w:r w:rsidR="00221355" w:rsidRPr="00CE78AE">
        <w:rPr>
          <w:rFonts w:ascii="Times New Roman" w:hAnsi="Times New Roman" w:cs="Times New Roman"/>
          <w:sz w:val="22"/>
          <w:szCs w:val="22"/>
        </w:rPr>
        <w:t>. Настоящий договор вступает в силу с</w:t>
      </w:r>
      <w:r w:rsidR="007F25DD" w:rsidRPr="00CE78AE">
        <w:rPr>
          <w:rFonts w:ascii="Times New Roman" w:hAnsi="Times New Roman" w:cs="Times New Roman"/>
          <w:sz w:val="22"/>
          <w:szCs w:val="22"/>
        </w:rPr>
        <w:t xml:space="preserve"> [</w:t>
      </w:r>
      <w:r w:rsidR="007F25DD" w:rsidRPr="00CE78AE">
        <w:rPr>
          <w:rFonts w:ascii="Times New Roman" w:hAnsi="Times New Roman" w:cs="Times New Roman"/>
          <w:sz w:val="22"/>
          <w:szCs w:val="22"/>
          <w:lang w:val="en-US"/>
        </w:rPr>
        <w:t>date</w:t>
      </w:r>
      <w:r w:rsidR="007F25DD" w:rsidRPr="00CE78AE">
        <w:rPr>
          <w:rFonts w:ascii="Times New Roman" w:hAnsi="Times New Roman" w:cs="Times New Roman"/>
          <w:sz w:val="22"/>
          <w:szCs w:val="22"/>
        </w:rPr>
        <w:t>_</w:t>
      </w:r>
      <w:r w:rsidR="007F25DD" w:rsidRPr="00CE78AE">
        <w:rPr>
          <w:rFonts w:ascii="Times New Roman" w:hAnsi="Times New Roman" w:cs="Times New Roman"/>
          <w:sz w:val="22"/>
          <w:szCs w:val="22"/>
          <w:lang w:val="en-US"/>
        </w:rPr>
        <w:t>begin</w:t>
      </w:r>
      <w:r w:rsidR="007F25DD" w:rsidRPr="00CE78AE">
        <w:rPr>
          <w:rFonts w:ascii="Times New Roman" w:hAnsi="Times New Roman" w:cs="Times New Roman"/>
          <w:sz w:val="22"/>
          <w:szCs w:val="22"/>
        </w:rPr>
        <w:t>]</w:t>
      </w:r>
      <w:r w:rsidR="00221355" w:rsidRPr="00CE78AE">
        <w:rPr>
          <w:rFonts w:ascii="Times New Roman" w:hAnsi="Times New Roman" w:cs="Times New Roman"/>
          <w:sz w:val="22"/>
          <w:szCs w:val="22"/>
        </w:rPr>
        <w:t>.</w:t>
      </w:r>
    </w:p>
    <w:p w:rsidR="00221355" w:rsidRPr="008A44A2" w:rsidRDefault="00956B2A" w:rsidP="00C64B55">
      <w:pPr>
        <w:pStyle w:val="ConsPlusNonformat"/>
        <w:ind w:firstLine="567"/>
        <w:rPr>
          <w:rFonts w:ascii="Times New Roman" w:hAnsi="Times New Roman" w:cs="Times New Roman"/>
          <w:sz w:val="22"/>
          <w:szCs w:val="22"/>
        </w:rPr>
      </w:pPr>
      <w:r w:rsidRPr="00CE78AE">
        <w:rPr>
          <w:rFonts w:ascii="Times New Roman" w:hAnsi="Times New Roman" w:cs="Times New Roman"/>
          <w:sz w:val="22"/>
          <w:szCs w:val="22"/>
        </w:rPr>
        <w:t>18.2</w:t>
      </w:r>
      <w:r w:rsidR="00221355" w:rsidRPr="00CE78AE">
        <w:rPr>
          <w:rFonts w:ascii="Times New Roman" w:hAnsi="Times New Roman" w:cs="Times New Roman"/>
          <w:sz w:val="22"/>
          <w:szCs w:val="22"/>
        </w:rPr>
        <w:t xml:space="preserve">. Настоящий договор заключен </w:t>
      </w:r>
      <w:r w:rsidR="00790696" w:rsidRPr="00CE78AE">
        <w:rPr>
          <w:rFonts w:ascii="Times New Roman" w:hAnsi="Times New Roman" w:cs="Times New Roman"/>
          <w:sz w:val="22"/>
          <w:szCs w:val="22"/>
        </w:rPr>
        <w:t xml:space="preserve">до </w:t>
      </w:r>
      <w:r w:rsidR="00260B32" w:rsidRPr="00260B32">
        <w:rPr>
          <w:rFonts w:ascii="Times New Roman" w:hAnsi="Times New Roman" w:cs="Times New Roman"/>
          <w:sz w:val="22"/>
          <w:szCs w:val="22"/>
        </w:rPr>
        <w:t>_________</w:t>
      </w:r>
      <w:r w:rsidR="00790696" w:rsidRPr="00CE78AE">
        <w:rPr>
          <w:rFonts w:ascii="Times New Roman" w:hAnsi="Times New Roman" w:cs="Times New Roman"/>
          <w:sz w:val="22"/>
          <w:szCs w:val="22"/>
        </w:rPr>
        <w:t xml:space="preserve"> </w:t>
      </w:r>
      <w:r w:rsidR="00B174B8" w:rsidRPr="00CE78AE">
        <w:rPr>
          <w:rFonts w:ascii="Times New Roman" w:hAnsi="Times New Roman" w:cs="Times New Roman"/>
          <w:sz w:val="22"/>
          <w:szCs w:val="22"/>
        </w:rPr>
        <w:t>в</w:t>
      </w:r>
      <w:r w:rsidR="00790696" w:rsidRPr="00CE78AE">
        <w:rPr>
          <w:rFonts w:ascii="Times New Roman" w:hAnsi="Times New Roman" w:cs="Times New Roman"/>
          <w:sz w:val="22"/>
          <w:szCs w:val="22"/>
        </w:rPr>
        <w:t>ключительно</w:t>
      </w:r>
      <w:r w:rsidR="00790696" w:rsidRPr="008A44A2">
        <w:rPr>
          <w:rFonts w:ascii="Times New Roman" w:hAnsi="Times New Roman" w:cs="Times New Roman"/>
          <w:sz w:val="22"/>
          <w:szCs w:val="22"/>
        </w:rPr>
        <w:t>.</w:t>
      </w:r>
      <w:r w:rsidR="00320A06" w:rsidRPr="008A44A2">
        <w:rPr>
          <w:rFonts w:ascii="Times New Roman" w:hAnsi="Times New Roman" w:cs="Times New Roman"/>
          <w:sz w:val="22"/>
          <w:szCs w:val="22"/>
        </w:rPr>
        <w:t xml:space="preserve"> В части</w:t>
      </w:r>
      <w:r w:rsidR="004406DA" w:rsidRPr="008A44A2">
        <w:rPr>
          <w:rFonts w:ascii="Times New Roman" w:hAnsi="Times New Roman" w:cs="Times New Roman"/>
          <w:sz w:val="22"/>
          <w:szCs w:val="22"/>
        </w:rPr>
        <w:t xml:space="preserve"> </w:t>
      </w:r>
      <w:r w:rsidR="00320A06" w:rsidRPr="008A44A2">
        <w:rPr>
          <w:rFonts w:ascii="Times New Roman" w:hAnsi="Times New Roman" w:cs="Times New Roman"/>
          <w:sz w:val="22"/>
          <w:szCs w:val="22"/>
        </w:rPr>
        <w:t xml:space="preserve"> платежных обязательств  – до полного их выполнения.</w:t>
      </w:r>
    </w:p>
    <w:p w:rsidR="00B53C5F" w:rsidRPr="00CE78AE" w:rsidRDefault="00221355" w:rsidP="00C64B55">
      <w:pPr>
        <w:tabs>
          <w:tab w:val="left" w:pos="540"/>
          <w:tab w:val="left" w:pos="720"/>
        </w:tabs>
        <w:spacing w:after="0" w:line="240" w:lineRule="auto"/>
        <w:ind w:firstLine="567"/>
        <w:jc w:val="both"/>
        <w:rPr>
          <w:rFonts w:ascii="Times New Roman" w:hAnsi="Times New Roman"/>
        </w:rPr>
      </w:pPr>
      <w:r w:rsidRPr="008A44A2">
        <w:rPr>
          <w:rFonts w:ascii="Times New Roman" w:hAnsi="Times New Roman"/>
        </w:rPr>
        <w:t>1</w:t>
      </w:r>
      <w:r w:rsidR="00B53C5F" w:rsidRPr="008A44A2">
        <w:rPr>
          <w:rFonts w:ascii="Times New Roman" w:hAnsi="Times New Roman"/>
        </w:rPr>
        <w:t>8</w:t>
      </w:r>
      <w:r w:rsidRPr="008A44A2">
        <w:rPr>
          <w:rFonts w:ascii="Times New Roman" w:hAnsi="Times New Roman"/>
        </w:rPr>
        <w:t>.</w:t>
      </w:r>
      <w:r w:rsidR="00B53C5F" w:rsidRPr="008A44A2">
        <w:rPr>
          <w:rFonts w:ascii="Times New Roman" w:hAnsi="Times New Roman"/>
        </w:rPr>
        <w:t>3.</w:t>
      </w:r>
      <w:r w:rsidRPr="008A44A2">
        <w:rPr>
          <w:rFonts w:ascii="Times New Roman" w:hAnsi="Times New Roman"/>
        </w:rPr>
        <w:t xml:space="preserve"> Настоящий договор </w:t>
      </w:r>
      <w:r w:rsidR="00B53C5F" w:rsidRPr="008A44A2">
        <w:rPr>
          <w:rFonts w:ascii="Times New Roman" w:hAnsi="Times New Roman"/>
        </w:rPr>
        <w:t>считается ежегодно продленным, если за 30 дней до окончания срока не последует заявления одной из сторон об отказе от исполнения настоящего договора на следующий год, или о заключении договора на иных условиях, или внесении изменений (дополнений) в</w:t>
      </w:r>
      <w:r w:rsidR="00B53C5F" w:rsidRPr="00CE78AE">
        <w:rPr>
          <w:rFonts w:ascii="Times New Roman" w:hAnsi="Times New Roman"/>
        </w:rPr>
        <w:t xml:space="preserve"> договор.</w:t>
      </w:r>
    </w:p>
    <w:p w:rsidR="00221355" w:rsidRDefault="007B22BE" w:rsidP="00C64B55">
      <w:pPr>
        <w:widowControl w:val="0"/>
        <w:autoSpaceDE w:val="0"/>
        <w:autoSpaceDN w:val="0"/>
        <w:adjustRightInd w:val="0"/>
        <w:spacing w:after="0" w:line="240" w:lineRule="auto"/>
        <w:ind w:firstLine="567"/>
        <w:jc w:val="both"/>
        <w:rPr>
          <w:rFonts w:ascii="Times New Roman" w:hAnsi="Times New Roman"/>
        </w:rPr>
      </w:pPr>
      <w:r w:rsidRPr="00CE78AE">
        <w:rPr>
          <w:rFonts w:ascii="Times New Roman" w:hAnsi="Times New Roman"/>
        </w:rPr>
        <w:t>18</w:t>
      </w:r>
      <w:r w:rsidR="00221355" w:rsidRPr="00CE78AE">
        <w:rPr>
          <w:rFonts w:ascii="Times New Roman" w:hAnsi="Times New Roman"/>
        </w:rPr>
        <w:t>.</w:t>
      </w:r>
      <w:r w:rsidRPr="00CE78AE">
        <w:rPr>
          <w:rFonts w:ascii="Times New Roman" w:hAnsi="Times New Roman"/>
        </w:rPr>
        <w:t>4.</w:t>
      </w:r>
      <w:r w:rsidR="00221355" w:rsidRPr="00CE78AE">
        <w:rPr>
          <w:rFonts w:ascii="Times New Roman" w:hAnsi="Times New Roman"/>
        </w:rPr>
        <w:t xml:space="preserve"> Настоящий договор может быть расторгнут до окончания срока действия настоящего договора по обоюдному согласию сторон.</w:t>
      </w:r>
    </w:p>
    <w:p w:rsidR="00C557CF" w:rsidRDefault="00C557CF" w:rsidP="00C64B55">
      <w:pPr>
        <w:widowControl w:val="0"/>
        <w:autoSpaceDE w:val="0"/>
        <w:autoSpaceDN w:val="0"/>
        <w:adjustRightInd w:val="0"/>
        <w:spacing w:after="0" w:line="240" w:lineRule="auto"/>
        <w:ind w:firstLine="567"/>
        <w:jc w:val="both"/>
        <w:rPr>
          <w:rFonts w:ascii="Times New Roman" w:hAnsi="Times New Roman"/>
        </w:rPr>
        <w:sectPr w:rsidR="00C557CF" w:rsidSect="00AD147D">
          <w:footerReference w:type="default" r:id="rId20"/>
          <w:type w:val="continuous"/>
          <w:pgSz w:w="11906" w:h="16838"/>
          <w:pgMar w:top="1134" w:right="567" w:bottom="1134" w:left="1134" w:header="113" w:footer="0" w:gutter="0"/>
          <w:cols w:space="708"/>
          <w:docGrid w:linePitch="360"/>
        </w:sectPr>
      </w:pPr>
    </w:p>
    <w:p w:rsidR="00221355" w:rsidRPr="000D1DE5" w:rsidRDefault="007B22BE" w:rsidP="00E45C6E">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lastRenderedPageBreak/>
        <w:t>18.5</w:t>
      </w:r>
      <w:r w:rsidR="00221355" w:rsidRPr="000D1DE5">
        <w:rPr>
          <w:rFonts w:ascii="Times New Roman" w:hAnsi="Times New Roman"/>
        </w:rPr>
        <w:t xml:space="preserve">. </w:t>
      </w:r>
      <w:r w:rsidR="00E45C6E">
        <w:rPr>
          <w:rFonts w:ascii="Times New Roman" w:hAnsi="Times New Roman"/>
          <w:lang w:eastAsia="ru-RU"/>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r w:rsidR="00221355" w:rsidRPr="000D1DE5">
        <w:rPr>
          <w:rFonts w:ascii="Times New Roman" w:hAnsi="Times New Roman"/>
        </w:rPr>
        <w:t>.</w:t>
      </w:r>
    </w:p>
    <w:p w:rsidR="00221355" w:rsidRPr="000D1DE5" w:rsidRDefault="00221355" w:rsidP="00C64B55">
      <w:pPr>
        <w:widowControl w:val="0"/>
        <w:autoSpaceDE w:val="0"/>
        <w:autoSpaceDN w:val="0"/>
        <w:adjustRightInd w:val="0"/>
        <w:spacing w:after="0" w:line="240" w:lineRule="auto"/>
        <w:ind w:firstLine="567"/>
        <w:jc w:val="center"/>
        <w:rPr>
          <w:rFonts w:ascii="Times New Roman" w:hAnsi="Times New Roman"/>
        </w:rPr>
      </w:pPr>
    </w:p>
    <w:p w:rsidR="00221355" w:rsidRPr="000D1DE5" w:rsidRDefault="0029570F" w:rsidP="00C64B55">
      <w:pPr>
        <w:widowControl w:val="0"/>
        <w:autoSpaceDE w:val="0"/>
        <w:autoSpaceDN w:val="0"/>
        <w:adjustRightInd w:val="0"/>
        <w:spacing w:after="0" w:line="240" w:lineRule="auto"/>
        <w:ind w:firstLine="567"/>
        <w:jc w:val="center"/>
        <w:outlineLvl w:val="1"/>
        <w:rPr>
          <w:rFonts w:ascii="Times New Roman" w:hAnsi="Times New Roman"/>
        </w:rPr>
      </w:pPr>
      <w:r w:rsidRPr="000D1DE5">
        <w:rPr>
          <w:rFonts w:ascii="Times New Roman" w:hAnsi="Times New Roman"/>
        </w:rPr>
        <w:t>19</w:t>
      </w:r>
      <w:r w:rsidR="00221355" w:rsidRPr="000D1DE5">
        <w:rPr>
          <w:rFonts w:ascii="Times New Roman" w:hAnsi="Times New Roman"/>
        </w:rPr>
        <w:t>. Прочие условия</w:t>
      </w:r>
    </w:p>
    <w:p w:rsidR="00221355" w:rsidRPr="000D1DE5" w:rsidRDefault="00221355" w:rsidP="00221355">
      <w:pPr>
        <w:widowControl w:val="0"/>
        <w:autoSpaceDE w:val="0"/>
        <w:autoSpaceDN w:val="0"/>
        <w:adjustRightInd w:val="0"/>
        <w:spacing w:after="0" w:line="240" w:lineRule="auto"/>
        <w:jc w:val="center"/>
        <w:rPr>
          <w:rFonts w:ascii="Times New Roman" w:hAnsi="Times New Roman"/>
        </w:rPr>
      </w:pPr>
    </w:p>
    <w:p w:rsidR="00221355" w:rsidRPr="000D1DE5" w:rsidRDefault="00FB48B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19.1</w:t>
      </w:r>
      <w:r w:rsidR="00221355" w:rsidRPr="000D1DE5">
        <w:rPr>
          <w:rFonts w:ascii="Times New Roman" w:hAnsi="Times New Roman"/>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w:t>
      </w:r>
      <w:r w:rsidR="00221355" w:rsidRPr="008A44A2">
        <w:rPr>
          <w:rFonts w:ascii="Times New Roman" w:hAnsi="Times New Roman"/>
        </w:rPr>
        <w:t>сторон</w:t>
      </w:r>
      <w:r w:rsidR="00204A94" w:rsidRPr="008A44A2">
        <w:rPr>
          <w:rFonts w:ascii="Times New Roman" w:hAnsi="Times New Roman"/>
        </w:rPr>
        <w:t xml:space="preserve"> (при их наличии)</w:t>
      </w:r>
      <w:r w:rsidR="00221355" w:rsidRPr="008A44A2">
        <w:rPr>
          <w:rFonts w:ascii="Times New Roman" w:hAnsi="Times New Roman"/>
        </w:rPr>
        <w:t>.</w:t>
      </w:r>
    </w:p>
    <w:p w:rsidR="00221355" w:rsidRPr="000D1DE5" w:rsidRDefault="00FB48B1" w:rsidP="00C93FC5">
      <w:pPr>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19.2</w:t>
      </w:r>
      <w:r w:rsidR="00221355" w:rsidRPr="000D1DE5">
        <w:rPr>
          <w:rFonts w:ascii="Times New Roman" w:hAnsi="Times New Roman"/>
        </w:rPr>
        <w:t xml:space="preserve">. </w:t>
      </w:r>
      <w:r w:rsidR="00E45C6E">
        <w:rPr>
          <w:rFonts w:ascii="Times New Roman" w:hAnsi="Times New Roman"/>
          <w:lang w:eastAsia="ru-RU"/>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00221355" w:rsidRPr="000D1DE5">
        <w:rPr>
          <w:rFonts w:ascii="Times New Roman" w:hAnsi="Times New Roman"/>
        </w:rPr>
        <w:t>.</w:t>
      </w:r>
    </w:p>
    <w:p w:rsidR="00221355" w:rsidRDefault="00FB48B1" w:rsidP="00221355">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19.3</w:t>
      </w:r>
      <w:r w:rsidR="00221355" w:rsidRPr="000D1DE5">
        <w:rPr>
          <w:rFonts w:ascii="Times New Roman" w:hAnsi="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w:t>
      </w:r>
      <w:r w:rsidR="00926CC0">
        <w:rPr>
          <w:rFonts w:ascii="Times New Roman" w:hAnsi="Times New Roman"/>
        </w:rPr>
        <w:t>П</w:t>
      </w:r>
      <w:r w:rsidR="00221355" w:rsidRPr="000D1DE5">
        <w:rPr>
          <w:rFonts w:ascii="Times New Roman" w:hAnsi="Times New Roman"/>
        </w:rPr>
        <w:t>равилами холодного водоснабжения и водоотведения.</w:t>
      </w:r>
    </w:p>
    <w:p w:rsidR="00B3600E" w:rsidRPr="00AA0F9D" w:rsidRDefault="00B3600E" w:rsidP="00BF2F00">
      <w:pPr>
        <w:spacing w:after="0" w:line="240" w:lineRule="auto"/>
        <w:ind w:firstLine="540"/>
        <w:jc w:val="both"/>
        <w:rPr>
          <w:rFonts w:ascii="Times New Roman" w:hAnsi="Times New Roman"/>
        </w:rPr>
      </w:pPr>
      <w:r w:rsidRPr="00AA0F9D">
        <w:rPr>
          <w:rFonts w:ascii="Times New Roman" w:hAnsi="Times New Roman"/>
        </w:rPr>
        <w:t>19.4.</w:t>
      </w:r>
      <w:r w:rsidRPr="00AA0F9D">
        <w:t xml:space="preserve"> </w:t>
      </w:r>
      <w:r w:rsidRPr="00AA0F9D">
        <w:rPr>
          <w:rFonts w:ascii="Times New Roman" w:hAnsi="Times New Roman"/>
        </w:rPr>
        <w:t>Уведомления о наличии дебиторской задолженности, введении ограничения водоснабжения и/или водоотведения, отключении от систем водоснабжения и канализации, и т.п. направленные:</w:t>
      </w:r>
    </w:p>
    <w:p w:rsidR="00B3600E" w:rsidRPr="00260B32" w:rsidRDefault="00B3600E" w:rsidP="00E55781">
      <w:pPr>
        <w:spacing w:after="0" w:line="240" w:lineRule="auto"/>
        <w:ind w:firstLine="540"/>
        <w:jc w:val="both"/>
        <w:rPr>
          <w:rFonts w:ascii="Times New Roman" w:hAnsi="Times New Roman"/>
        </w:rPr>
      </w:pPr>
      <w:r w:rsidRPr="00260B32">
        <w:rPr>
          <w:rFonts w:ascii="Times New Roman" w:hAnsi="Times New Roman"/>
        </w:rPr>
        <w:t xml:space="preserve">а) </w:t>
      </w:r>
      <w:r w:rsidR="00193957" w:rsidRPr="00260B32">
        <w:rPr>
          <w:rFonts w:ascii="Times New Roman" w:hAnsi="Times New Roman"/>
        </w:rPr>
        <w:t>ОО</w:t>
      </w:r>
      <w:r w:rsidRPr="00260B32">
        <w:rPr>
          <w:rFonts w:ascii="Times New Roman" w:hAnsi="Times New Roman"/>
        </w:rPr>
        <w:t xml:space="preserve">О «ТРЦ» посредством электронной почты с адреса: </w:t>
      </w:r>
      <w:hyperlink r:id="rId21" w:history="1">
        <w:r w:rsidR="00F51631" w:rsidRPr="00260B32">
          <w:rPr>
            <w:rStyle w:val="a7"/>
            <w:rFonts w:ascii="Times New Roman" w:hAnsi="Times New Roman"/>
            <w:color w:val="auto"/>
          </w:rPr>
          <w:t>uvedomlenie@tomrc.ru</w:t>
        </w:r>
      </w:hyperlink>
      <w:r w:rsidR="00E55781" w:rsidRPr="00260B32">
        <w:rPr>
          <w:rFonts w:ascii="Times New Roman" w:hAnsi="Times New Roman"/>
        </w:rPr>
        <w:t xml:space="preserve"> </w:t>
      </w:r>
      <w:r w:rsidR="005723C4" w:rsidRPr="00260B32">
        <w:rPr>
          <w:rFonts w:ascii="Times New Roman" w:hAnsi="Times New Roman"/>
        </w:rPr>
        <w:t>на адрес а</w:t>
      </w:r>
      <w:r w:rsidRPr="00260B32">
        <w:rPr>
          <w:rFonts w:ascii="Times New Roman" w:hAnsi="Times New Roman"/>
        </w:rPr>
        <w:t xml:space="preserve">бонента </w:t>
      </w:r>
      <w:r w:rsidR="00260B32" w:rsidRPr="00260B32">
        <w:rPr>
          <w:rFonts w:ascii="Times New Roman" w:hAnsi="Times New Roman"/>
        </w:rPr>
        <w:t>____________</w:t>
      </w:r>
      <w:r w:rsidRPr="00260B32">
        <w:rPr>
          <w:rFonts w:ascii="Times New Roman" w:hAnsi="Times New Roman"/>
        </w:rPr>
        <w:t>;</w:t>
      </w:r>
    </w:p>
    <w:p w:rsidR="00B3600E" w:rsidRPr="00AA0F9D" w:rsidRDefault="00B3600E" w:rsidP="00BF2F00">
      <w:pPr>
        <w:spacing w:after="0" w:line="240" w:lineRule="auto"/>
        <w:ind w:firstLine="567"/>
        <w:jc w:val="both"/>
        <w:rPr>
          <w:rFonts w:ascii="Times New Roman" w:hAnsi="Times New Roman"/>
        </w:rPr>
      </w:pPr>
      <w:r w:rsidRPr="00260B32">
        <w:rPr>
          <w:rFonts w:ascii="Times New Roman" w:hAnsi="Times New Roman"/>
        </w:rPr>
        <w:t xml:space="preserve">б) </w:t>
      </w:r>
      <w:r w:rsidR="00193957" w:rsidRPr="00260B32">
        <w:rPr>
          <w:rFonts w:ascii="Times New Roman" w:hAnsi="Times New Roman"/>
        </w:rPr>
        <w:t>ОО</w:t>
      </w:r>
      <w:r w:rsidRPr="00260B32">
        <w:rPr>
          <w:rFonts w:ascii="Times New Roman" w:hAnsi="Times New Roman"/>
        </w:rPr>
        <w:t>О «ТРЦ» с указанием</w:t>
      </w:r>
      <w:r w:rsidRPr="00AA0F9D">
        <w:rPr>
          <w:rFonts w:ascii="Times New Roman" w:hAnsi="Times New Roman"/>
        </w:rPr>
        <w:t xml:space="preserve"> в поле отправителя </w:t>
      </w:r>
      <w:r w:rsidR="00FB49C4">
        <w:rPr>
          <w:rFonts w:ascii="Times New Roman" w:hAnsi="Times New Roman"/>
        </w:rPr>
        <w:t>ОО</w:t>
      </w:r>
      <w:r w:rsidRPr="00AA0F9D">
        <w:rPr>
          <w:rFonts w:ascii="Times New Roman" w:hAnsi="Times New Roman"/>
        </w:rPr>
        <w:t>O TRC посредством технологии коротких сообщений Short Message S</w:t>
      </w:r>
      <w:r w:rsidR="005723C4">
        <w:rPr>
          <w:rFonts w:ascii="Times New Roman" w:hAnsi="Times New Roman"/>
        </w:rPr>
        <w:t>ervice (SMS) на номер телефона а</w:t>
      </w:r>
      <w:r w:rsidRPr="00AA0F9D">
        <w:rPr>
          <w:rFonts w:ascii="Times New Roman" w:hAnsi="Times New Roman"/>
        </w:rPr>
        <w:t>бонента +</w:t>
      </w:r>
      <w:r w:rsidRPr="009B3AB6">
        <w:rPr>
          <w:rFonts w:ascii="Times New Roman" w:hAnsi="Times New Roman"/>
        </w:rPr>
        <w:t>7-</w:t>
      </w:r>
      <w:r w:rsidR="007F25DD" w:rsidRPr="007F25DD">
        <w:rPr>
          <w:rFonts w:ascii="Times New Roman" w:hAnsi="Times New Roman"/>
        </w:rPr>
        <w:t>[</w:t>
      </w:r>
      <w:r w:rsidR="007F25DD">
        <w:rPr>
          <w:rFonts w:ascii="Times New Roman" w:hAnsi="Times New Roman"/>
          <w:lang w:val="en-US"/>
        </w:rPr>
        <w:t>tel</w:t>
      </w:r>
      <w:r w:rsidR="007F25DD" w:rsidRPr="007F25DD">
        <w:rPr>
          <w:rFonts w:ascii="Times New Roman" w:hAnsi="Times New Roman"/>
        </w:rPr>
        <w:t>_</w:t>
      </w:r>
      <w:r w:rsidR="007F25DD">
        <w:rPr>
          <w:rFonts w:ascii="Times New Roman" w:hAnsi="Times New Roman"/>
          <w:lang w:val="en-US"/>
        </w:rPr>
        <w:t>uved</w:t>
      </w:r>
      <w:r w:rsidR="007F25DD" w:rsidRPr="007F25DD">
        <w:rPr>
          <w:rFonts w:ascii="Times New Roman" w:hAnsi="Times New Roman"/>
        </w:rPr>
        <w:t>]</w:t>
      </w:r>
      <w:r w:rsidRPr="00AA0F9D">
        <w:rPr>
          <w:rFonts w:ascii="Times New Roman" w:hAnsi="Times New Roman"/>
        </w:rPr>
        <w:t>;</w:t>
      </w:r>
    </w:p>
    <w:p w:rsidR="00B3600E" w:rsidRPr="00B3600E" w:rsidRDefault="00B3600E" w:rsidP="00BF2F00">
      <w:pPr>
        <w:spacing w:after="0" w:line="240" w:lineRule="auto"/>
        <w:jc w:val="both"/>
        <w:rPr>
          <w:rFonts w:ascii="Times New Roman" w:hAnsi="Times New Roman"/>
        </w:rPr>
      </w:pPr>
      <w:r w:rsidRPr="00AA0F9D">
        <w:rPr>
          <w:rFonts w:ascii="Times New Roman" w:hAnsi="Times New Roman"/>
        </w:rPr>
        <w:t xml:space="preserve">признаются </w:t>
      </w:r>
      <w:r w:rsidR="00D0658C">
        <w:rPr>
          <w:rFonts w:ascii="Times New Roman" w:hAnsi="Times New Roman"/>
        </w:rPr>
        <w:t>с</w:t>
      </w:r>
      <w:r w:rsidRPr="00AA0F9D">
        <w:rPr>
          <w:rFonts w:ascii="Times New Roman" w:hAnsi="Times New Roman"/>
        </w:rPr>
        <w:t xml:space="preserve">торонами официальным уведомлением </w:t>
      </w:r>
      <w:r w:rsidR="005723C4">
        <w:rPr>
          <w:rFonts w:ascii="Times New Roman" w:hAnsi="Times New Roman"/>
        </w:rPr>
        <w:t>а</w:t>
      </w:r>
      <w:r w:rsidRPr="00AA0F9D">
        <w:rPr>
          <w:rFonts w:ascii="Times New Roman" w:hAnsi="Times New Roman"/>
        </w:rPr>
        <w:t>бонента в рамках настоящего договора и не требуют последующего подтверждения о прочтении.</w:t>
      </w:r>
    </w:p>
    <w:p w:rsidR="00221355" w:rsidRPr="000D1DE5" w:rsidRDefault="00FB48B1" w:rsidP="00B3600E">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19</w:t>
      </w:r>
      <w:r w:rsidR="00221355" w:rsidRPr="000D1DE5">
        <w:rPr>
          <w:rFonts w:ascii="Times New Roman" w:hAnsi="Times New Roman"/>
        </w:rPr>
        <w:t>.</w:t>
      </w:r>
      <w:r w:rsidR="00B3600E">
        <w:rPr>
          <w:rFonts w:ascii="Times New Roman" w:hAnsi="Times New Roman"/>
        </w:rPr>
        <w:t>5</w:t>
      </w:r>
      <w:r w:rsidRPr="000D1DE5">
        <w:rPr>
          <w:rFonts w:ascii="Times New Roman" w:hAnsi="Times New Roman"/>
        </w:rPr>
        <w:t>.</w:t>
      </w:r>
      <w:r w:rsidR="00221355" w:rsidRPr="000D1DE5">
        <w:rPr>
          <w:rFonts w:ascii="Times New Roman" w:hAnsi="Times New Roman"/>
        </w:rPr>
        <w:t xml:space="preserve"> Настоящий договор составлен в 2 экземплярах, имеющих равную юридическую силу.</w:t>
      </w:r>
    </w:p>
    <w:p w:rsidR="00221355" w:rsidRPr="000D1DE5" w:rsidRDefault="00FB48B1" w:rsidP="00AF290E">
      <w:pPr>
        <w:widowControl w:val="0"/>
        <w:autoSpaceDE w:val="0"/>
        <w:autoSpaceDN w:val="0"/>
        <w:adjustRightInd w:val="0"/>
        <w:spacing w:after="0" w:line="240" w:lineRule="auto"/>
        <w:ind w:firstLine="540"/>
        <w:jc w:val="both"/>
        <w:rPr>
          <w:rFonts w:ascii="Times New Roman" w:hAnsi="Times New Roman"/>
        </w:rPr>
      </w:pPr>
      <w:r w:rsidRPr="000D1DE5">
        <w:rPr>
          <w:rFonts w:ascii="Times New Roman" w:hAnsi="Times New Roman"/>
        </w:rPr>
        <w:t>19</w:t>
      </w:r>
      <w:r w:rsidR="00221355" w:rsidRPr="000D1DE5">
        <w:rPr>
          <w:rFonts w:ascii="Times New Roman" w:hAnsi="Times New Roman"/>
        </w:rPr>
        <w:t>.</w:t>
      </w:r>
      <w:r w:rsidR="00B3600E">
        <w:rPr>
          <w:rFonts w:ascii="Times New Roman" w:hAnsi="Times New Roman"/>
        </w:rPr>
        <w:t>6</w:t>
      </w:r>
      <w:r w:rsidRPr="000D1DE5">
        <w:rPr>
          <w:rFonts w:ascii="Times New Roman" w:hAnsi="Times New Roman"/>
        </w:rPr>
        <w:t>.</w:t>
      </w:r>
      <w:r w:rsidR="00221355" w:rsidRPr="000D1DE5">
        <w:rPr>
          <w:rFonts w:ascii="Times New Roman" w:hAnsi="Times New Roman"/>
        </w:rPr>
        <w:t xml:space="preserve"> Приложения к настоящему договору являются его неотъемлемой частью.</w:t>
      </w:r>
    </w:p>
    <w:p w:rsidR="00940895" w:rsidRPr="007F25DD" w:rsidRDefault="00AF290E" w:rsidP="00AF290E">
      <w:pPr>
        <w:spacing w:after="0" w:line="240" w:lineRule="auto"/>
        <w:outlineLvl w:val="0"/>
        <w:rPr>
          <w:rFonts w:ascii="Times New Roman" w:hAnsi="Times New Roman"/>
        </w:rPr>
      </w:pPr>
      <w:r w:rsidRPr="000D1DE5">
        <w:rPr>
          <w:rFonts w:ascii="Times New Roman" w:hAnsi="Times New Roman"/>
        </w:rPr>
        <w:tab/>
      </w:r>
    </w:p>
    <w:p w:rsidR="00AF290E" w:rsidRPr="000D1DE5" w:rsidRDefault="00AF290E" w:rsidP="00644267">
      <w:pPr>
        <w:spacing w:line="240" w:lineRule="auto"/>
        <w:jc w:val="center"/>
        <w:outlineLvl w:val="0"/>
        <w:rPr>
          <w:rFonts w:ascii="Times New Roman" w:hAnsi="Times New Roman"/>
          <w:b/>
          <w:bCs/>
        </w:rPr>
      </w:pPr>
      <w:r w:rsidRPr="000D1DE5">
        <w:rPr>
          <w:rFonts w:ascii="Times New Roman" w:hAnsi="Times New Roman"/>
        </w:rPr>
        <w:t>20.</w:t>
      </w:r>
      <w:r w:rsidRPr="000D1DE5">
        <w:rPr>
          <w:rFonts w:ascii="Times New Roman" w:hAnsi="Times New Roman"/>
          <w:bCs/>
        </w:rPr>
        <w:t xml:space="preserve"> Местонахождение сторон и банковские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4706"/>
      </w:tblGrid>
      <w:tr w:rsidR="00AF290E" w:rsidRPr="000D1DE5" w:rsidTr="00790696">
        <w:trPr>
          <w:trHeight w:val="463"/>
        </w:trPr>
        <w:tc>
          <w:tcPr>
            <w:tcW w:w="4706" w:type="dxa"/>
          </w:tcPr>
          <w:p w:rsidR="00AF290E" w:rsidRPr="00940895" w:rsidRDefault="00AF290E" w:rsidP="00B174B8">
            <w:pPr>
              <w:spacing w:after="0" w:line="240" w:lineRule="auto"/>
              <w:jc w:val="center"/>
              <w:rPr>
                <w:rFonts w:ascii="Times New Roman" w:hAnsi="Times New Roman"/>
              </w:rPr>
            </w:pPr>
            <w:r w:rsidRPr="00940895">
              <w:rPr>
                <w:rFonts w:ascii="Times New Roman" w:hAnsi="Times New Roman"/>
                <w:bCs/>
              </w:rPr>
              <w:t>Организация водопроводно-канализационного хозяйства</w:t>
            </w:r>
          </w:p>
        </w:tc>
        <w:tc>
          <w:tcPr>
            <w:tcW w:w="4706" w:type="dxa"/>
          </w:tcPr>
          <w:p w:rsidR="00AF290E" w:rsidRPr="00940895" w:rsidRDefault="00AF290E" w:rsidP="00B174B8">
            <w:pPr>
              <w:spacing w:after="0" w:line="240" w:lineRule="auto"/>
              <w:jc w:val="center"/>
              <w:rPr>
                <w:rFonts w:ascii="Times New Roman" w:hAnsi="Times New Roman"/>
              </w:rPr>
            </w:pPr>
            <w:r w:rsidRPr="00940895">
              <w:rPr>
                <w:rFonts w:ascii="Times New Roman" w:hAnsi="Times New Roman"/>
                <w:bCs/>
              </w:rPr>
              <w:t>Абонент</w:t>
            </w:r>
          </w:p>
        </w:tc>
      </w:tr>
      <w:tr w:rsidR="00790696" w:rsidRPr="000D1DE5" w:rsidTr="00790696">
        <w:trPr>
          <w:trHeight w:val="527"/>
        </w:trPr>
        <w:tc>
          <w:tcPr>
            <w:tcW w:w="4706" w:type="dxa"/>
          </w:tcPr>
          <w:p w:rsidR="00790696" w:rsidRPr="00940895" w:rsidRDefault="00790696" w:rsidP="00974EAF">
            <w:pPr>
              <w:spacing w:after="0"/>
              <w:rPr>
                <w:rFonts w:ascii="Times New Roman" w:hAnsi="Times New Roman"/>
              </w:rPr>
            </w:pPr>
            <w:r w:rsidRPr="00940895">
              <w:rPr>
                <w:rFonts w:ascii="Times New Roman" w:hAnsi="Times New Roman"/>
              </w:rPr>
              <w:t>Юр.адрес: г.Томск.</w:t>
            </w:r>
          </w:p>
        </w:tc>
        <w:tc>
          <w:tcPr>
            <w:tcW w:w="4706" w:type="dxa"/>
          </w:tcPr>
          <w:p w:rsidR="00790696" w:rsidRPr="009B3AB6" w:rsidRDefault="00790696" w:rsidP="00260B32">
            <w:pPr>
              <w:spacing w:after="0"/>
              <w:rPr>
                <w:rFonts w:ascii="Times New Roman" w:hAnsi="Times New Roman"/>
                <w:lang w:val="en-US"/>
              </w:rPr>
            </w:pPr>
            <w:r w:rsidRPr="009B3AB6">
              <w:rPr>
                <w:rFonts w:ascii="Times New Roman" w:hAnsi="Times New Roman"/>
              </w:rPr>
              <w:t>Юр</w:t>
            </w:r>
            <w:r w:rsidRPr="009B3AB6">
              <w:rPr>
                <w:rFonts w:ascii="Times New Roman" w:hAnsi="Times New Roman"/>
                <w:lang w:val="en-US"/>
              </w:rPr>
              <w:t xml:space="preserve">. </w:t>
            </w:r>
            <w:r w:rsidRPr="009B3AB6">
              <w:rPr>
                <w:rFonts w:ascii="Times New Roman" w:hAnsi="Times New Roman"/>
              </w:rPr>
              <w:t>Адрес</w:t>
            </w:r>
            <w:r w:rsidRPr="009B3AB6">
              <w:rPr>
                <w:rFonts w:ascii="Times New Roman" w:hAnsi="Times New Roman"/>
                <w:lang w:val="en-US"/>
              </w:rPr>
              <w:t xml:space="preserve">: </w:t>
            </w:r>
          </w:p>
        </w:tc>
      </w:tr>
      <w:tr w:rsidR="00790696" w:rsidRPr="000D1DE5" w:rsidTr="00790696">
        <w:tc>
          <w:tcPr>
            <w:tcW w:w="4706" w:type="dxa"/>
          </w:tcPr>
          <w:p w:rsidR="00790696" w:rsidRPr="00940895" w:rsidRDefault="00790696" w:rsidP="00974EAF">
            <w:pPr>
              <w:spacing w:after="0"/>
              <w:rPr>
                <w:rFonts w:ascii="Times New Roman" w:hAnsi="Times New Roman"/>
              </w:rPr>
            </w:pPr>
            <w:r w:rsidRPr="00940895">
              <w:rPr>
                <w:rFonts w:ascii="Times New Roman" w:hAnsi="Times New Roman"/>
              </w:rPr>
              <w:t>Почт.адрес:634021,г.</w:t>
            </w:r>
            <w:r w:rsidR="00260B32" w:rsidRPr="00260B32">
              <w:rPr>
                <w:rFonts w:ascii="Times New Roman" w:hAnsi="Times New Roman"/>
              </w:rPr>
              <w:t xml:space="preserve"> </w:t>
            </w:r>
            <w:r w:rsidRPr="00940895">
              <w:rPr>
                <w:rFonts w:ascii="Times New Roman" w:hAnsi="Times New Roman"/>
              </w:rPr>
              <w:t>Томск,ул.</w:t>
            </w:r>
            <w:r w:rsidR="00974EAF">
              <w:rPr>
                <w:rFonts w:ascii="Times New Roman" w:hAnsi="Times New Roman"/>
              </w:rPr>
              <w:t>Елизаровых</w:t>
            </w:r>
            <w:r w:rsidRPr="00940895">
              <w:rPr>
                <w:rFonts w:ascii="Times New Roman" w:hAnsi="Times New Roman"/>
              </w:rPr>
              <w:t xml:space="preserve">, </w:t>
            </w:r>
            <w:r w:rsidR="00974EAF">
              <w:rPr>
                <w:rFonts w:ascii="Times New Roman" w:hAnsi="Times New Roman"/>
              </w:rPr>
              <w:t>79/2</w:t>
            </w:r>
          </w:p>
        </w:tc>
        <w:tc>
          <w:tcPr>
            <w:tcW w:w="4706" w:type="dxa"/>
          </w:tcPr>
          <w:p w:rsidR="00790696" w:rsidRPr="009B3AB6" w:rsidRDefault="00790696" w:rsidP="00260B32">
            <w:pPr>
              <w:spacing w:after="0"/>
              <w:rPr>
                <w:rFonts w:ascii="Times New Roman" w:hAnsi="Times New Roman"/>
              </w:rPr>
            </w:pPr>
            <w:r w:rsidRPr="009B3AB6">
              <w:rPr>
                <w:rFonts w:ascii="Times New Roman" w:hAnsi="Times New Roman"/>
              </w:rPr>
              <w:t xml:space="preserve">Почт. Адрес: </w:t>
            </w:r>
          </w:p>
        </w:tc>
      </w:tr>
      <w:tr w:rsidR="00790696" w:rsidRPr="000D1DE5" w:rsidTr="00790696">
        <w:tc>
          <w:tcPr>
            <w:tcW w:w="4706" w:type="dxa"/>
          </w:tcPr>
          <w:p w:rsidR="00790696" w:rsidRPr="00940895" w:rsidRDefault="00790696" w:rsidP="00B174B8">
            <w:pPr>
              <w:keepNext/>
              <w:spacing w:after="0"/>
              <w:outlineLvl w:val="0"/>
              <w:rPr>
                <w:rFonts w:ascii="Times New Roman" w:hAnsi="Times New Roman"/>
              </w:rPr>
            </w:pPr>
            <w:r w:rsidRPr="00940895">
              <w:rPr>
                <w:rFonts w:ascii="Times New Roman" w:hAnsi="Times New Roman"/>
              </w:rPr>
              <w:t>ИНН 7017270664</w:t>
            </w:r>
          </w:p>
        </w:tc>
        <w:tc>
          <w:tcPr>
            <w:tcW w:w="4706" w:type="dxa"/>
          </w:tcPr>
          <w:p w:rsidR="00790696" w:rsidRPr="00260B32" w:rsidRDefault="00260B32" w:rsidP="00B174B8">
            <w:pPr>
              <w:spacing w:after="0"/>
              <w:rPr>
                <w:rFonts w:ascii="Times New Roman" w:hAnsi="Times New Roman"/>
              </w:rPr>
            </w:pPr>
            <w:r>
              <w:rPr>
                <w:rFonts w:ascii="Times New Roman" w:hAnsi="Times New Roman"/>
              </w:rPr>
              <w:t>ИНН</w:t>
            </w:r>
          </w:p>
        </w:tc>
      </w:tr>
      <w:tr w:rsidR="00790696" w:rsidRPr="000D1DE5" w:rsidTr="00790696">
        <w:tc>
          <w:tcPr>
            <w:tcW w:w="4706" w:type="dxa"/>
          </w:tcPr>
          <w:p w:rsidR="00790696" w:rsidRPr="00940895" w:rsidRDefault="00790696" w:rsidP="00B174B8">
            <w:pPr>
              <w:spacing w:after="0"/>
              <w:rPr>
                <w:rFonts w:ascii="Times New Roman" w:hAnsi="Times New Roman"/>
              </w:rPr>
            </w:pPr>
            <w:r w:rsidRPr="00940895">
              <w:rPr>
                <w:rFonts w:ascii="Times New Roman" w:hAnsi="Times New Roman"/>
              </w:rPr>
              <w:t>КПП 701701001</w:t>
            </w:r>
          </w:p>
        </w:tc>
        <w:tc>
          <w:tcPr>
            <w:tcW w:w="4706" w:type="dxa"/>
          </w:tcPr>
          <w:p w:rsidR="00790696" w:rsidRPr="009B3AB6" w:rsidRDefault="00260B32" w:rsidP="00B174B8">
            <w:pPr>
              <w:spacing w:after="0"/>
              <w:rPr>
                <w:rFonts w:ascii="Times New Roman" w:hAnsi="Times New Roman"/>
              </w:rPr>
            </w:pPr>
            <w:r>
              <w:rPr>
                <w:rFonts w:ascii="Times New Roman" w:hAnsi="Times New Roman"/>
              </w:rPr>
              <w:t>БИК</w:t>
            </w:r>
          </w:p>
        </w:tc>
      </w:tr>
      <w:tr w:rsidR="00790696" w:rsidRPr="000D1DE5" w:rsidTr="00790696">
        <w:trPr>
          <w:trHeight w:val="416"/>
        </w:trPr>
        <w:tc>
          <w:tcPr>
            <w:tcW w:w="4706" w:type="dxa"/>
          </w:tcPr>
          <w:p w:rsidR="00790696" w:rsidRPr="00974EAF" w:rsidRDefault="00790696" w:rsidP="00B174B8">
            <w:pPr>
              <w:spacing w:after="0"/>
              <w:rPr>
                <w:rFonts w:ascii="Times New Roman" w:hAnsi="Times New Roman"/>
              </w:rPr>
            </w:pPr>
            <w:r w:rsidRPr="00940895">
              <w:rPr>
                <w:rFonts w:ascii="Times New Roman" w:hAnsi="Times New Roman"/>
              </w:rPr>
              <w:t>Телефон: 905008, 905009</w:t>
            </w:r>
          </w:p>
        </w:tc>
        <w:tc>
          <w:tcPr>
            <w:tcW w:w="4706" w:type="dxa"/>
          </w:tcPr>
          <w:p w:rsidR="00790696" w:rsidRPr="009B3AB6" w:rsidRDefault="00790696" w:rsidP="00260B32">
            <w:pPr>
              <w:rPr>
                <w:rFonts w:ascii="Times New Roman" w:hAnsi="Times New Roman"/>
              </w:rPr>
            </w:pPr>
            <w:r w:rsidRPr="009B3AB6">
              <w:rPr>
                <w:rFonts w:ascii="Times New Roman" w:hAnsi="Times New Roman"/>
              </w:rPr>
              <w:t xml:space="preserve">Кор.счет </w:t>
            </w:r>
          </w:p>
        </w:tc>
      </w:tr>
      <w:tr w:rsidR="00790696" w:rsidRPr="000D1DE5" w:rsidTr="00B174B8">
        <w:trPr>
          <w:trHeight w:val="424"/>
        </w:trPr>
        <w:tc>
          <w:tcPr>
            <w:tcW w:w="4706" w:type="dxa"/>
          </w:tcPr>
          <w:p w:rsidR="00790696" w:rsidRPr="00940895" w:rsidRDefault="00790696" w:rsidP="00F41161">
            <w:pPr>
              <w:rPr>
                <w:rFonts w:ascii="Times New Roman" w:hAnsi="Times New Roman"/>
              </w:rPr>
            </w:pPr>
            <w:r w:rsidRPr="00940895">
              <w:rPr>
                <w:rFonts w:ascii="Times New Roman" w:hAnsi="Times New Roman"/>
              </w:rPr>
              <w:t>Факс:</w:t>
            </w:r>
            <w:r w:rsidR="00B174B8" w:rsidRPr="00940895">
              <w:rPr>
                <w:rFonts w:ascii="Times New Roman" w:hAnsi="Times New Roman"/>
              </w:rPr>
              <w:t xml:space="preserve"> </w:t>
            </w:r>
            <w:r w:rsidRPr="00940895">
              <w:rPr>
                <w:rFonts w:ascii="Times New Roman" w:hAnsi="Times New Roman"/>
              </w:rPr>
              <w:t>905010</w:t>
            </w:r>
          </w:p>
        </w:tc>
        <w:tc>
          <w:tcPr>
            <w:tcW w:w="4706" w:type="dxa"/>
          </w:tcPr>
          <w:p w:rsidR="00790696" w:rsidRPr="009B3AB6" w:rsidRDefault="00790696" w:rsidP="00260B32">
            <w:pPr>
              <w:rPr>
                <w:rFonts w:ascii="Times New Roman" w:hAnsi="Times New Roman"/>
              </w:rPr>
            </w:pPr>
            <w:r w:rsidRPr="009B3AB6">
              <w:rPr>
                <w:rFonts w:ascii="Times New Roman" w:hAnsi="Times New Roman"/>
              </w:rPr>
              <w:t xml:space="preserve">Расчетный счет: </w:t>
            </w:r>
          </w:p>
        </w:tc>
      </w:tr>
      <w:tr w:rsidR="00790696" w:rsidRPr="000D1DE5" w:rsidTr="00B174B8">
        <w:trPr>
          <w:trHeight w:val="707"/>
        </w:trPr>
        <w:tc>
          <w:tcPr>
            <w:tcW w:w="4706" w:type="dxa"/>
          </w:tcPr>
          <w:p w:rsidR="00790696" w:rsidRPr="00940895" w:rsidRDefault="00193957" w:rsidP="00B174B8">
            <w:pPr>
              <w:spacing w:after="0" w:line="240" w:lineRule="auto"/>
              <w:jc w:val="center"/>
              <w:rPr>
                <w:rFonts w:ascii="Times New Roman" w:hAnsi="Times New Roman"/>
              </w:rPr>
            </w:pPr>
            <w:r>
              <w:rPr>
                <w:rFonts w:ascii="Times New Roman" w:hAnsi="Times New Roman"/>
                <w:bCs/>
              </w:rPr>
              <w:t>ОО</w:t>
            </w:r>
            <w:r w:rsidR="00790696" w:rsidRPr="00940895">
              <w:rPr>
                <w:rFonts w:ascii="Times New Roman" w:hAnsi="Times New Roman"/>
                <w:bCs/>
              </w:rPr>
              <w:t xml:space="preserve">О «ТРЦ»  </w:t>
            </w:r>
            <w:r w:rsidR="007E5995">
              <w:rPr>
                <w:rFonts w:ascii="Times New Roman" w:hAnsi="Times New Roman"/>
                <w:bCs/>
              </w:rPr>
              <w:t>н</w:t>
            </w:r>
            <w:r w:rsidR="00790696" w:rsidRPr="00940895">
              <w:rPr>
                <w:rFonts w:ascii="Times New Roman" w:hAnsi="Times New Roman"/>
              </w:rPr>
              <w:t>а основании агентского договора № 150 от 01.05.2011</w:t>
            </w:r>
          </w:p>
        </w:tc>
        <w:tc>
          <w:tcPr>
            <w:tcW w:w="4706" w:type="dxa"/>
          </w:tcPr>
          <w:p w:rsidR="00790696" w:rsidRPr="009B3AB6" w:rsidRDefault="00790696" w:rsidP="00260B32">
            <w:pPr>
              <w:spacing w:after="0"/>
              <w:rPr>
                <w:rFonts w:ascii="Times New Roman" w:hAnsi="Times New Roman"/>
              </w:rPr>
            </w:pPr>
            <w:r w:rsidRPr="009B3AB6">
              <w:rPr>
                <w:rFonts w:ascii="Times New Roman" w:hAnsi="Times New Roman"/>
              </w:rPr>
              <w:t xml:space="preserve">Наименование банка: </w:t>
            </w:r>
          </w:p>
        </w:tc>
      </w:tr>
      <w:tr w:rsidR="00974EAF" w:rsidRPr="000D1DE5" w:rsidTr="00790696">
        <w:tc>
          <w:tcPr>
            <w:tcW w:w="4706" w:type="dxa"/>
          </w:tcPr>
          <w:p w:rsidR="00974EAF" w:rsidRPr="00940895" w:rsidRDefault="00974EAF" w:rsidP="00974EAF">
            <w:pPr>
              <w:spacing w:after="0"/>
              <w:rPr>
                <w:rFonts w:ascii="Times New Roman" w:hAnsi="Times New Roman"/>
              </w:rPr>
            </w:pPr>
            <w:r w:rsidRPr="00940895">
              <w:rPr>
                <w:rFonts w:ascii="Times New Roman" w:hAnsi="Times New Roman"/>
              </w:rPr>
              <w:t>Юр.адрес: г.Томск.</w:t>
            </w:r>
          </w:p>
        </w:tc>
        <w:tc>
          <w:tcPr>
            <w:tcW w:w="4706" w:type="dxa"/>
          </w:tcPr>
          <w:p w:rsidR="00974EAF" w:rsidRPr="009B3AB6" w:rsidRDefault="00974EAF" w:rsidP="00260B32">
            <w:pPr>
              <w:spacing w:after="0"/>
              <w:rPr>
                <w:rFonts w:ascii="Times New Roman" w:hAnsi="Times New Roman"/>
              </w:rPr>
            </w:pPr>
            <w:r w:rsidRPr="009B3AB6">
              <w:rPr>
                <w:rFonts w:ascii="Times New Roman" w:hAnsi="Times New Roman"/>
              </w:rPr>
              <w:t xml:space="preserve">КПП </w:t>
            </w:r>
          </w:p>
        </w:tc>
      </w:tr>
      <w:tr w:rsidR="00974EAF" w:rsidRPr="000D1DE5" w:rsidTr="00790696">
        <w:tc>
          <w:tcPr>
            <w:tcW w:w="4706" w:type="dxa"/>
          </w:tcPr>
          <w:p w:rsidR="00974EAF" w:rsidRPr="00940895" w:rsidRDefault="00974EAF" w:rsidP="00B174B8">
            <w:pPr>
              <w:spacing w:after="0" w:line="240" w:lineRule="auto"/>
              <w:rPr>
                <w:rFonts w:ascii="Times New Roman" w:hAnsi="Times New Roman"/>
              </w:rPr>
            </w:pPr>
            <w:r w:rsidRPr="00940895">
              <w:rPr>
                <w:rFonts w:ascii="Times New Roman" w:hAnsi="Times New Roman"/>
              </w:rPr>
              <w:t>Почт.адрес:634021,г.Томск,ул.</w:t>
            </w:r>
            <w:r>
              <w:rPr>
                <w:rFonts w:ascii="Times New Roman" w:hAnsi="Times New Roman"/>
              </w:rPr>
              <w:t>Елизаровых</w:t>
            </w:r>
            <w:r w:rsidRPr="00940895">
              <w:rPr>
                <w:rFonts w:ascii="Times New Roman" w:hAnsi="Times New Roman"/>
              </w:rPr>
              <w:t xml:space="preserve">, </w:t>
            </w:r>
            <w:r>
              <w:rPr>
                <w:rFonts w:ascii="Times New Roman" w:hAnsi="Times New Roman"/>
              </w:rPr>
              <w:lastRenderedPageBreak/>
              <w:t>79/2</w:t>
            </w:r>
          </w:p>
        </w:tc>
        <w:tc>
          <w:tcPr>
            <w:tcW w:w="4706" w:type="dxa"/>
          </w:tcPr>
          <w:p w:rsidR="00974EAF" w:rsidRPr="009B3AB6" w:rsidRDefault="00974EAF" w:rsidP="00B174B8">
            <w:pPr>
              <w:spacing w:after="0"/>
              <w:rPr>
                <w:rFonts w:ascii="Times New Roman" w:hAnsi="Times New Roman"/>
              </w:rPr>
            </w:pPr>
            <w:r w:rsidRPr="009B3AB6">
              <w:rPr>
                <w:rFonts w:ascii="Times New Roman" w:hAnsi="Times New Roman"/>
              </w:rPr>
              <w:lastRenderedPageBreak/>
              <w:t xml:space="preserve">ОКВЭД </w:t>
            </w:r>
          </w:p>
        </w:tc>
      </w:tr>
      <w:tr w:rsidR="00974EAF" w:rsidRPr="000D1DE5" w:rsidTr="00790696">
        <w:tc>
          <w:tcPr>
            <w:tcW w:w="4706" w:type="dxa"/>
          </w:tcPr>
          <w:p w:rsidR="00974EAF" w:rsidRPr="00AC7CB9" w:rsidRDefault="00974EAF" w:rsidP="00193957">
            <w:pPr>
              <w:pStyle w:val="1"/>
              <w:rPr>
                <w:sz w:val="22"/>
                <w:szCs w:val="22"/>
              </w:rPr>
            </w:pPr>
            <w:r w:rsidRPr="00AC7CB9">
              <w:rPr>
                <w:sz w:val="22"/>
                <w:szCs w:val="22"/>
              </w:rPr>
              <w:lastRenderedPageBreak/>
              <w:t xml:space="preserve">ИНН </w:t>
            </w:r>
            <w:r w:rsidR="00193957">
              <w:rPr>
                <w:sz w:val="22"/>
                <w:szCs w:val="22"/>
              </w:rPr>
              <w:t>7017374198</w:t>
            </w:r>
          </w:p>
        </w:tc>
        <w:tc>
          <w:tcPr>
            <w:tcW w:w="4706" w:type="dxa"/>
          </w:tcPr>
          <w:p w:rsidR="00974EAF" w:rsidRPr="009B3AB6" w:rsidRDefault="00974EAF" w:rsidP="00260B32">
            <w:pPr>
              <w:spacing w:after="0"/>
              <w:rPr>
                <w:rFonts w:ascii="Times New Roman" w:hAnsi="Times New Roman"/>
              </w:rPr>
            </w:pPr>
            <w:r w:rsidRPr="009B3AB6">
              <w:rPr>
                <w:rFonts w:ascii="Times New Roman" w:hAnsi="Times New Roman"/>
              </w:rPr>
              <w:t xml:space="preserve">ОКПО </w:t>
            </w:r>
          </w:p>
        </w:tc>
      </w:tr>
      <w:tr w:rsidR="00974EAF" w:rsidRPr="000D1DE5" w:rsidTr="00790696">
        <w:tc>
          <w:tcPr>
            <w:tcW w:w="4706" w:type="dxa"/>
          </w:tcPr>
          <w:p w:rsidR="00974EAF" w:rsidRPr="00AC7CB9" w:rsidRDefault="00974EAF" w:rsidP="00B174B8">
            <w:pPr>
              <w:spacing w:after="0" w:line="240" w:lineRule="auto"/>
              <w:rPr>
                <w:rFonts w:ascii="Times New Roman" w:hAnsi="Times New Roman"/>
              </w:rPr>
            </w:pPr>
            <w:r w:rsidRPr="00AC7CB9">
              <w:rPr>
                <w:rFonts w:ascii="Times New Roman" w:hAnsi="Times New Roman"/>
              </w:rPr>
              <w:t>БИК 045004816</w:t>
            </w:r>
          </w:p>
        </w:tc>
        <w:tc>
          <w:tcPr>
            <w:tcW w:w="4706" w:type="dxa"/>
          </w:tcPr>
          <w:p w:rsidR="00974EAF" w:rsidRPr="009B3AB6" w:rsidRDefault="00974EAF" w:rsidP="00260B32">
            <w:pPr>
              <w:spacing w:after="0"/>
              <w:rPr>
                <w:rFonts w:ascii="Times New Roman" w:hAnsi="Times New Roman"/>
              </w:rPr>
            </w:pPr>
            <w:r w:rsidRPr="009B3AB6">
              <w:rPr>
                <w:rFonts w:ascii="Times New Roman" w:hAnsi="Times New Roman"/>
              </w:rPr>
              <w:t xml:space="preserve">Телефон: </w:t>
            </w:r>
          </w:p>
        </w:tc>
      </w:tr>
      <w:tr w:rsidR="00974EAF" w:rsidRPr="000D1DE5" w:rsidTr="00790696">
        <w:tc>
          <w:tcPr>
            <w:tcW w:w="4706" w:type="dxa"/>
          </w:tcPr>
          <w:p w:rsidR="00974EAF" w:rsidRPr="00AC7CB9" w:rsidRDefault="00974EAF" w:rsidP="00B174B8">
            <w:pPr>
              <w:spacing w:after="0" w:line="240" w:lineRule="auto"/>
              <w:rPr>
                <w:rFonts w:ascii="Times New Roman" w:hAnsi="Times New Roman"/>
              </w:rPr>
            </w:pPr>
            <w:r w:rsidRPr="00AC7CB9">
              <w:rPr>
                <w:rFonts w:ascii="Times New Roman" w:hAnsi="Times New Roman"/>
              </w:rPr>
              <w:t>Кор. счет.: 30101810500000000816</w:t>
            </w:r>
          </w:p>
        </w:tc>
        <w:tc>
          <w:tcPr>
            <w:tcW w:w="4706" w:type="dxa"/>
          </w:tcPr>
          <w:p w:rsidR="00974EAF" w:rsidRPr="009B3AB6" w:rsidRDefault="00974EAF" w:rsidP="00260B32">
            <w:pPr>
              <w:spacing w:after="0"/>
              <w:rPr>
                <w:rFonts w:ascii="Times New Roman" w:hAnsi="Times New Roman"/>
              </w:rPr>
            </w:pPr>
            <w:r w:rsidRPr="009B3AB6">
              <w:rPr>
                <w:rFonts w:ascii="Times New Roman" w:hAnsi="Times New Roman"/>
              </w:rPr>
              <w:t xml:space="preserve">Факс: </w:t>
            </w:r>
          </w:p>
        </w:tc>
      </w:tr>
      <w:tr w:rsidR="00974EAF" w:rsidRPr="000D1DE5" w:rsidTr="00790696">
        <w:tc>
          <w:tcPr>
            <w:tcW w:w="4706" w:type="dxa"/>
          </w:tcPr>
          <w:p w:rsidR="00974EAF" w:rsidRPr="00AC7CB9" w:rsidRDefault="00974EAF" w:rsidP="00B174B8">
            <w:pPr>
              <w:spacing w:after="0" w:line="240" w:lineRule="auto"/>
              <w:rPr>
                <w:rFonts w:ascii="Times New Roman" w:hAnsi="Times New Roman"/>
              </w:rPr>
            </w:pPr>
            <w:r w:rsidRPr="00AC7CB9">
              <w:rPr>
                <w:rFonts w:ascii="Times New Roman" w:hAnsi="Times New Roman"/>
              </w:rPr>
              <w:t>Расчетный счет: 40702810104000009434</w:t>
            </w:r>
          </w:p>
        </w:tc>
        <w:tc>
          <w:tcPr>
            <w:tcW w:w="4706" w:type="dxa"/>
          </w:tcPr>
          <w:p w:rsidR="00974EAF" w:rsidRPr="00940895" w:rsidRDefault="00974EAF" w:rsidP="00B174B8">
            <w:pPr>
              <w:spacing w:after="0"/>
              <w:rPr>
                <w:rFonts w:ascii="Times New Roman" w:hAnsi="Times New Roman"/>
              </w:rPr>
            </w:pPr>
          </w:p>
        </w:tc>
      </w:tr>
      <w:tr w:rsidR="00974EAF" w:rsidRPr="000D1DE5" w:rsidTr="00790696">
        <w:trPr>
          <w:trHeight w:val="690"/>
        </w:trPr>
        <w:tc>
          <w:tcPr>
            <w:tcW w:w="4706" w:type="dxa"/>
          </w:tcPr>
          <w:p w:rsidR="00974EAF" w:rsidRPr="00620B06" w:rsidRDefault="00974EAF" w:rsidP="00B174B8">
            <w:pPr>
              <w:spacing w:after="0" w:line="240" w:lineRule="auto"/>
              <w:rPr>
                <w:rFonts w:ascii="Times New Roman" w:hAnsi="Times New Roman"/>
              </w:rPr>
            </w:pPr>
            <w:r w:rsidRPr="00620B06">
              <w:rPr>
                <w:rFonts w:ascii="Times New Roman" w:hAnsi="Times New Roman"/>
              </w:rPr>
              <w:t xml:space="preserve">Наименование банка: </w:t>
            </w:r>
            <w:r w:rsidRPr="003E4842">
              <w:rPr>
                <w:rFonts w:ascii="Times New Roman" w:hAnsi="Times New Roman"/>
              </w:rPr>
              <w:t xml:space="preserve">Сибирский ф-л </w:t>
            </w:r>
            <w:r w:rsidR="003E4842" w:rsidRPr="003E4842">
              <w:rPr>
                <w:rFonts w:ascii="Times New Roman" w:hAnsi="Times New Roman"/>
              </w:rPr>
              <w:t>ПАО</w:t>
            </w:r>
            <w:r w:rsidRPr="00620B06">
              <w:rPr>
                <w:rFonts w:ascii="Times New Roman" w:hAnsi="Times New Roman"/>
              </w:rPr>
              <w:t xml:space="preserve"> «Промсвязьбанк» г. Новосибирск</w:t>
            </w:r>
          </w:p>
        </w:tc>
        <w:tc>
          <w:tcPr>
            <w:tcW w:w="4706" w:type="dxa"/>
          </w:tcPr>
          <w:p w:rsidR="00974EAF" w:rsidRPr="00940895" w:rsidRDefault="00974EAF" w:rsidP="00B174B8">
            <w:pPr>
              <w:spacing w:after="0"/>
              <w:rPr>
                <w:rFonts w:ascii="Times New Roman" w:hAnsi="Times New Roman"/>
              </w:rPr>
            </w:pPr>
          </w:p>
        </w:tc>
      </w:tr>
      <w:tr w:rsidR="00974EAF" w:rsidRPr="000D1DE5" w:rsidTr="00790696">
        <w:tc>
          <w:tcPr>
            <w:tcW w:w="4706" w:type="dxa"/>
          </w:tcPr>
          <w:p w:rsidR="00974EAF" w:rsidRPr="00940895" w:rsidRDefault="00974EAF" w:rsidP="00B174B8">
            <w:pPr>
              <w:spacing w:after="0" w:line="240" w:lineRule="auto"/>
              <w:rPr>
                <w:rFonts w:ascii="Times New Roman" w:hAnsi="Times New Roman"/>
              </w:rPr>
            </w:pPr>
            <w:r w:rsidRPr="00940895">
              <w:rPr>
                <w:rFonts w:ascii="Times New Roman" w:hAnsi="Times New Roman"/>
              </w:rPr>
              <w:t>КПП 701701001</w:t>
            </w:r>
          </w:p>
        </w:tc>
        <w:tc>
          <w:tcPr>
            <w:tcW w:w="4706" w:type="dxa"/>
          </w:tcPr>
          <w:p w:rsidR="00974EAF" w:rsidRPr="00940895" w:rsidRDefault="00974EAF" w:rsidP="00B174B8">
            <w:pPr>
              <w:spacing w:after="0"/>
              <w:rPr>
                <w:rFonts w:ascii="Times New Roman" w:hAnsi="Times New Roman"/>
              </w:rPr>
            </w:pPr>
          </w:p>
        </w:tc>
      </w:tr>
      <w:tr w:rsidR="00974EAF" w:rsidRPr="000D1DE5" w:rsidTr="00790696">
        <w:tc>
          <w:tcPr>
            <w:tcW w:w="4706" w:type="dxa"/>
          </w:tcPr>
          <w:p w:rsidR="00974EAF" w:rsidRPr="00940895" w:rsidRDefault="00974EAF" w:rsidP="00B174B8">
            <w:pPr>
              <w:spacing w:after="0" w:line="240" w:lineRule="auto"/>
              <w:rPr>
                <w:rFonts w:ascii="Times New Roman" w:hAnsi="Times New Roman"/>
              </w:rPr>
            </w:pPr>
            <w:r w:rsidRPr="00940895">
              <w:rPr>
                <w:rFonts w:ascii="Times New Roman" w:hAnsi="Times New Roman"/>
              </w:rPr>
              <w:t>ОКВЭД 65.1</w:t>
            </w:r>
          </w:p>
        </w:tc>
        <w:tc>
          <w:tcPr>
            <w:tcW w:w="4706" w:type="dxa"/>
          </w:tcPr>
          <w:p w:rsidR="00974EAF" w:rsidRPr="00940895" w:rsidRDefault="00974EAF" w:rsidP="00B174B8">
            <w:pPr>
              <w:spacing w:after="0"/>
              <w:rPr>
                <w:rFonts w:ascii="Times New Roman" w:hAnsi="Times New Roman"/>
              </w:rPr>
            </w:pPr>
          </w:p>
        </w:tc>
      </w:tr>
      <w:tr w:rsidR="00974EAF" w:rsidRPr="000D1DE5" w:rsidTr="00790696">
        <w:tc>
          <w:tcPr>
            <w:tcW w:w="4706" w:type="dxa"/>
          </w:tcPr>
          <w:p w:rsidR="00974EAF" w:rsidRPr="00940895" w:rsidRDefault="00974EAF" w:rsidP="00B174B8">
            <w:pPr>
              <w:spacing w:after="0" w:line="240" w:lineRule="auto"/>
              <w:rPr>
                <w:rFonts w:ascii="Times New Roman" w:hAnsi="Times New Roman"/>
              </w:rPr>
            </w:pPr>
            <w:r w:rsidRPr="00940895">
              <w:rPr>
                <w:rFonts w:ascii="Times New Roman" w:hAnsi="Times New Roman"/>
              </w:rPr>
              <w:t>ОКПО 61216375</w:t>
            </w:r>
          </w:p>
        </w:tc>
        <w:tc>
          <w:tcPr>
            <w:tcW w:w="4706" w:type="dxa"/>
          </w:tcPr>
          <w:p w:rsidR="00974EAF" w:rsidRPr="00940895" w:rsidRDefault="00974EAF" w:rsidP="00B174B8">
            <w:pPr>
              <w:spacing w:after="0"/>
              <w:rPr>
                <w:rFonts w:ascii="Times New Roman" w:hAnsi="Times New Roman"/>
              </w:rPr>
            </w:pPr>
          </w:p>
        </w:tc>
      </w:tr>
      <w:tr w:rsidR="00974EAF" w:rsidRPr="000D1DE5" w:rsidTr="00790696">
        <w:tc>
          <w:tcPr>
            <w:tcW w:w="4706" w:type="dxa"/>
          </w:tcPr>
          <w:p w:rsidR="00974EAF" w:rsidRPr="00940895" w:rsidRDefault="00974EAF" w:rsidP="00B174B8">
            <w:pPr>
              <w:spacing w:after="0" w:line="240" w:lineRule="auto"/>
              <w:rPr>
                <w:rFonts w:ascii="Times New Roman" w:hAnsi="Times New Roman"/>
                <w:lang w:val="en-US"/>
              </w:rPr>
            </w:pPr>
            <w:r w:rsidRPr="00940895">
              <w:rPr>
                <w:rFonts w:ascii="Times New Roman" w:hAnsi="Times New Roman"/>
              </w:rPr>
              <w:t>Телефон:90-41-30</w:t>
            </w:r>
          </w:p>
        </w:tc>
        <w:tc>
          <w:tcPr>
            <w:tcW w:w="4706" w:type="dxa"/>
          </w:tcPr>
          <w:p w:rsidR="00974EAF" w:rsidRPr="00940895" w:rsidRDefault="00974EAF" w:rsidP="00B174B8">
            <w:pPr>
              <w:spacing w:after="0"/>
              <w:rPr>
                <w:rFonts w:ascii="Times New Roman" w:hAnsi="Times New Roman"/>
              </w:rPr>
            </w:pPr>
          </w:p>
        </w:tc>
      </w:tr>
      <w:tr w:rsidR="00974EAF" w:rsidRPr="000D1DE5" w:rsidTr="00790696">
        <w:tc>
          <w:tcPr>
            <w:tcW w:w="4706" w:type="dxa"/>
          </w:tcPr>
          <w:p w:rsidR="00974EAF" w:rsidRPr="00940895" w:rsidRDefault="00974EAF" w:rsidP="00B174B8">
            <w:pPr>
              <w:spacing w:after="0" w:line="240" w:lineRule="auto"/>
              <w:rPr>
                <w:rFonts w:ascii="Times New Roman" w:hAnsi="Times New Roman"/>
                <w:lang w:val="en-US"/>
              </w:rPr>
            </w:pPr>
            <w:r w:rsidRPr="00940895">
              <w:rPr>
                <w:rFonts w:ascii="Times New Roman" w:hAnsi="Times New Roman"/>
              </w:rPr>
              <w:t>Е</w:t>
            </w:r>
            <w:r w:rsidRPr="00940895">
              <w:rPr>
                <w:rFonts w:ascii="Times New Roman" w:hAnsi="Times New Roman"/>
                <w:lang w:val="en-US"/>
              </w:rPr>
              <w:t xml:space="preserve"> mail: </w:t>
            </w:r>
            <w:hyperlink r:id="rId22" w:history="1">
              <w:r w:rsidRPr="00940895">
                <w:rPr>
                  <w:rStyle w:val="a7"/>
                  <w:rFonts w:ascii="Times New Roman" w:hAnsi="Times New Roman"/>
                  <w:lang w:val="en-US"/>
                </w:rPr>
                <w:t>SECRETAR@TOMRC.RU</w:t>
              </w:r>
            </w:hyperlink>
            <w:r w:rsidRPr="00940895">
              <w:rPr>
                <w:rFonts w:ascii="Times New Roman" w:hAnsi="Times New Roman"/>
                <w:lang w:val="en-US"/>
              </w:rPr>
              <w:t>, 90-40-01</w:t>
            </w:r>
          </w:p>
        </w:tc>
        <w:tc>
          <w:tcPr>
            <w:tcW w:w="4706" w:type="dxa"/>
          </w:tcPr>
          <w:p w:rsidR="00974EAF" w:rsidRPr="00940895" w:rsidRDefault="00974EAF" w:rsidP="00B174B8">
            <w:pPr>
              <w:spacing w:after="0"/>
              <w:rPr>
                <w:rFonts w:ascii="Times New Roman" w:hAnsi="Times New Roman"/>
                <w:lang w:val="en-US"/>
              </w:rPr>
            </w:pPr>
          </w:p>
        </w:tc>
      </w:tr>
    </w:tbl>
    <w:p w:rsidR="00221355" w:rsidRPr="00133325" w:rsidRDefault="00221355" w:rsidP="00B174B8">
      <w:pPr>
        <w:widowControl w:val="0"/>
        <w:tabs>
          <w:tab w:val="left" w:pos="3930"/>
        </w:tabs>
        <w:autoSpaceDE w:val="0"/>
        <w:autoSpaceDN w:val="0"/>
        <w:adjustRightInd w:val="0"/>
        <w:spacing w:after="0" w:line="240" w:lineRule="auto"/>
        <w:ind w:firstLine="540"/>
        <w:jc w:val="both"/>
        <w:rPr>
          <w:rFonts w:ascii="Times New Roman" w:hAnsi="Times New Roman"/>
          <w:lang w:val="en-US"/>
        </w:rPr>
      </w:pPr>
    </w:p>
    <w:p w:rsidR="005A01BC" w:rsidRPr="00133325" w:rsidRDefault="005A01BC" w:rsidP="00B174B8">
      <w:pPr>
        <w:widowControl w:val="0"/>
        <w:tabs>
          <w:tab w:val="left" w:pos="3930"/>
        </w:tabs>
        <w:autoSpaceDE w:val="0"/>
        <w:autoSpaceDN w:val="0"/>
        <w:adjustRightInd w:val="0"/>
        <w:spacing w:after="0" w:line="240" w:lineRule="auto"/>
        <w:ind w:firstLine="540"/>
        <w:jc w:val="both"/>
        <w:rPr>
          <w:rFonts w:ascii="Times New Roman" w:hAnsi="Times New Roman"/>
          <w:lang w:val="en-US"/>
        </w:rPr>
      </w:pPr>
    </w:p>
    <w:p w:rsidR="005A01BC" w:rsidRPr="00133325" w:rsidRDefault="005A01BC" w:rsidP="00B174B8">
      <w:pPr>
        <w:widowControl w:val="0"/>
        <w:tabs>
          <w:tab w:val="left" w:pos="3930"/>
        </w:tabs>
        <w:autoSpaceDE w:val="0"/>
        <w:autoSpaceDN w:val="0"/>
        <w:adjustRightInd w:val="0"/>
        <w:spacing w:after="0" w:line="240" w:lineRule="auto"/>
        <w:ind w:firstLine="540"/>
        <w:jc w:val="both"/>
        <w:rPr>
          <w:rFonts w:ascii="Times New Roman" w:hAnsi="Times New Roman"/>
          <w:lang w:val="en-US"/>
        </w:rPr>
        <w:sectPr w:rsidR="005A01BC" w:rsidRPr="00133325" w:rsidSect="00C557CF">
          <w:footerReference w:type="default" r:id="rId23"/>
          <w:type w:val="continuous"/>
          <w:pgSz w:w="11906" w:h="16838"/>
          <w:pgMar w:top="1134" w:right="567" w:bottom="1134" w:left="1134" w:header="113" w:footer="0" w:gutter="0"/>
          <w:cols w:space="708"/>
          <w:docGrid w:linePitch="360"/>
        </w:sectPr>
      </w:pPr>
    </w:p>
    <w:p w:rsidR="005A01BC" w:rsidRPr="00133325" w:rsidRDefault="005A01BC" w:rsidP="00B174B8">
      <w:pPr>
        <w:widowControl w:val="0"/>
        <w:tabs>
          <w:tab w:val="left" w:pos="3930"/>
        </w:tabs>
        <w:autoSpaceDE w:val="0"/>
        <w:autoSpaceDN w:val="0"/>
        <w:adjustRightInd w:val="0"/>
        <w:spacing w:after="0" w:line="240" w:lineRule="auto"/>
        <w:ind w:firstLine="540"/>
        <w:jc w:val="both"/>
        <w:rPr>
          <w:rFonts w:ascii="Times New Roman" w:hAnsi="Times New Roman"/>
          <w:lang w:val="en-US"/>
        </w:rPr>
      </w:pPr>
    </w:p>
    <w:p w:rsidR="00AF290E" w:rsidRPr="00F45B7E" w:rsidRDefault="00127975" w:rsidP="003603B5">
      <w:pPr>
        <w:widowControl w:val="0"/>
        <w:tabs>
          <w:tab w:val="left" w:pos="3930"/>
        </w:tabs>
        <w:autoSpaceDE w:val="0"/>
        <w:autoSpaceDN w:val="0"/>
        <w:adjustRightInd w:val="0"/>
        <w:spacing w:after="0" w:line="240" w:lineRule="auto"/>
        <w:ind w:firstLine="540"/>
        <w:jc w:val="both"/>
        <w:rPr>
          <w:rFonts w:ascii="Times New Roman" w:hAnsi="Times New Roman"/>
          <w:lang w:val="en-US"/>
        </w:rPr>
      </w:pPr>
      <w:r>
        <w:rPr>
          <w:rFonts w:ascii="Times New Roman" w:hAnsi="Times New Roman"/>
          <w:lang w:val="en-US"/>
        </w:rPr>
        <w:br w:type="page"/>
      </w:r>
      <w:r w:rsidR="005A01BC">
        <w:rPr>
          <w:rFonts w:ascii="Times New Roman" w:hAnsi="Times New Roman"/>
          <w:lang w:val="en-US"/>
        </w:rPr>
        <w:lastRenderedPageBreak/>
        <w:br w:type="page"/>
      </w:r>
    </w:p>
    <w:p w:rsidR="003B1EF9" w:rsidRPr="000D1DE5" w:rsidRDefault="003B1EF9" w:rsidP="003B1EF9">
      <w:pPr>
        <w:widowControl w:val="0"/>
        <w:autoSpaceDE w:val="0"/>
        <w:autoSpaceDN w:val="0"/>
        <w:adjustRightInd w:val="0"/>
        <w:spacing w:after="0"/>
        <w:jc w:val="right"/>
        <w:outlineLvl w:val="1"/>
        <w:rPr>
          <w:rFonts w:ascii="Times New Roman" w:hAnsi="Times New Roman"/>
        </w:rPr>
      </w:pPr>
      <w:r w:rsidRPr="000D1DE5">
        <w:rPr>
          <w:rFonts w:ascii="Times New Roman" w:hAnsi="Times New Roman"/>
        </w:rPr>
        <w:t>Приложение N 1</w:t>
      </w:r>
    </w:p>
    <w:p w:rsidR="003B1EF9" w:rsidRPr="000D1DE5" w:rsidRDefault="003B1EF9" w:rsidP="003B1EF9">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sidR="00C700CE" w:rsidRPr="00C700CE">
        <w:rPr>
          <w:rFonts w:ascii="Times New Roman" w:hAnsi="Times New Roman"/>
        </w:rPr>
        <w:t>______</w:t>
      </w:r>
      <w:r w:rsidRPr="009B3AB6">
        <w:rPr>
          <w:rFonts w:ascii="Times New Roman" w:hAnsi="Times New Roman"/>
        </w:rPr>
        <w:t xml:space="preserve"> от </w:t>
      </w:r>
      <w:r w:rsidR="00C700CE">
        <w:rPr>
          <w:rFonts w:ascii="Times New Roman" w:hAnsi="Times New Roman"/>
          <w:lang w:val="en-US"/>
        </w:rPr>
        <w:t>______</w:t>
      </w:r>
      <w:r w:rsidRPr="009B3AB6">
        <w:rPr>
          <w:rFonts w:ascii="Times New Roman" w:hAnsi="Times New Roman"/>
        </w:rPr>
        <w:t xml:space="preserve"> г.</w:t>
      </w:r>
    </w:p>
    <w:p w:rsidR="003B1EF9" w:rsidRPr="000D1DE5" w:rsidRDefault="003B1EF9" w:rsidP="003B1EF9">
      <w:pPr>
        <w:widowControl w:val="0"/>
        <w:autoSpaceDE w:val="0"/>
        <w:autoSpaceDN w:val="0"/>
        <w:adjustRightInd w:val="0"/>
        <w:spacing w:after="0" w:line="240" w:lineRule="auto"/>
        <w:ind w:left="4248" w:firstLine="708"/>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p>
    <w:p w:rsidR="003B1EF9" w:rsidRPr="000D1DE5" w:rsidRDefault="003B1EF9" w:rsidP="003B1EF9">
      <w:pPr>
        <w:widowControl w:val="0"/>
        <w:autoSpaceDE w:val="0"/>
        <w:autoSpaceDN w:val="0"/>
        <w:adjustRightInd w:val="0"/>
        <w:spacing w:after="0" w:line="240" w:lineRule="auto"/>
        <w:jc w:val="right"/>
        <w:rPr>
          <w:rFonts w:ascii="Times New Roman" w:hAnsi="Times New Roman"/>
        </w:rPr>
      </w:pP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 xml:space="preserve">                                                                                   АКТ</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 xml:space="preserve">                 о разграничении балансовой принадлежности и эксплуатационной ответственности</w:t>
      </w:r>
    </w:p>
    <w:p w:rsidR="003B1EF9" w:rsidRPr="000D1DE5" w:rsidRDefault="003B1EF9" w:rsidP="003B1EF9">
      <w:pPr>
        <w:pStyle w:val="ConsPlusNonformat"/>
        <w:rPr>
          <w:rFonts w:ascii="Times New Roman" w:hAnsi="Times New Roman" w:cs="Times New Roman"/>
          <w:sz w:val="22"/>
          <w:szCs w:val="22"/>
        </w:rPr>
      </w:pP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_____________________</w:t>
      </w:r>
      <w:r w:rsidR="00133325" w:rsidRPr="00C86A4F">
        <w:rPr>
          <w:rFonts w:ascii="Times New Roman" w:hAnsi="Times New Roman" w:cs="Times New Roman"/>
          <w:sz w:val="22"/>
          <w:szCs w:val="22"/>
        </w:rPr>
        <w:t>____</w:t>
      </w:r>
      <w:r>
        <w:rPr>
          <w:rFonts w:ascii="Times New Roman" w:hAnsi="Times New Roman" w:cs="Times New Roman"/>
          <w:sz w:val="22"/>
          <w:szCs w:val="22"/>
        </w:rPr>
        <w:t>_________</w:t>
      </w:r>
      <w:r w:rsidRPr="000D1DE5">
        <w:rPr>
          <w:rFonts w:ascii="Times New Roman" w:hAnsi="Times New Roman" w:cs="Times New Roman"/>
          <w:sz w:val="22"/>
          <w:szCs w:val="22"/>
        </w:rPr>
        <w:t>,</w:t>
      </w:r>
    </w:p>
    <w:p w:rsidR="003B1EF9" w:rsidRPr="000D1DE5" w:rsidRDefault="003B1EF9" w:rsidP="003B1EF9">
      <w:pPr>
        <w:pStyle w:val="ConsPlusNonformat"/>
        <w:rPr>
          <w:rFonts w:ascii="Times New Roman" w:hAnsi="Times New Roman" w:cs="Times New Roman"/>
          <w:i/>
        </w:rPr>
      </w:pPr>
      <w:r w:rsidRPr="000D1DE5">
        <w:rPr>
          <w:rFonts w:ascii="Times New Roman" w:hAnsi="Times New Roman" w:cs="Times New Roman"/>
          <w:i/>
        </w:rPr>
        <w:t xml:space="preserve">                                                                 (наименование организации)</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именуемое    в   дальнейшем   организацией    водопроводно-канализационного хозяйства, в лице ______________________________________________________________</w:t>
      </w:r>
      <w:r>
        <w:rPr>
          <w:rFonts w:ascii="Times New Roman" w:hAnsi="Times New Roman" w:cs="Times New Roman"/>
          <w:sz w:val="22"/>
          <w:szCs w:val="22"/>
        </w:rPr>
        <w:t>_________________________</w:t>
      </w:r>
      <w:r w:rsidR="00133325" w:rsidRPr="00133325">
        <w:rPr>
          <w:rFonts w:ascii="Times New Roman" w:hAnsi="Times New Roman" w:cs="Times New Roman"/>
          <w:sz w:val="22"/>
          <w:szCs w:val="22"/>
        </w:rPr>
        <w:t>____</w:t>
      </w:r>
      <w:r>
        <w:rPr>
          <w:rFonts w:ascii="Times New Roman" w:hAnsi="Times New Roman" w:cs="Times New Roman"/>
          <w:sz w:val="22"/>
          <w:szCs w:val="22"/>
        </w:rPr>
        <w:t>_____</w:t>
      </w:r>
      <w:r w:rsidRPr="000D1DE5">
        <w:rPr>
          <w:rFonts w:ascii="Times New Roman" w:hAnsi="Times New Roman" w:cs="Times New Roman"/>
          <w:sz w:val="22"/>
          <w:szCs w:val="22"/>
        </w:rPr>
        <w:t>,</w:t>
      </w:r>
    </w:p>
    <w:p w:rsidR="003B1EF9" w:rsidRPr="000D1DE5" w:rsidRDefault="003B1EF9" w:rsidP="003B1EF9">
      <w:pPr>
        <w:pStyle w:val="ConsPlusNonformat"/>
        <w:rPr>
          <w:rFonts w:ascii="Times New Roman" w:hAnsi="Times New Roman" w:cs="Times New Roman"/>
          <w:i/>
        </w:rPr>
      </w:pPr>
      <w:r w:rsidRPr="000D1DE5">
        <w:rPr>
          <w:rFonts w:ascii="Times New Roman" w:hAnsi="Times New Roman" w:cs="Times New Roman"/>
          <w:i/>
          <w:sz w:val="22"/>
          <w:szCs w:val="22"/>
        </w:rPr>
        <w:t xml:space="preserve">                                                         </w:t>
      </w:r>
      <w:r w:rsidRPr="000D1DE5">
        <w:rPr>
          <w:rFonts w:ascii="Times New Roman" w:hAnsi="Times New Roman" w:cs="Times New Roman"/>
          <w:i/>
        </w:rPr>
        <w:t>(наименование должности, фамилия, имя, отчество)</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действующего на основании __________________________________________________________________</w:t>
      </w:r>
      <w:r w:rsidR="00133325" w:rsidRPr="00C86A4F">
        <w:rPr>
          <w:rFonts w:ascii="Times New Roman" w:hAnsi="Times New Roman" w:cs="Times New Roman"/>
          <w:sz w:val="22"/>
          <w:szCs w:val="22"/>
        </w:rPr>
        <w:t>__</w:t>
      </w:r>
      <w:r w:rsidRPr="000D1DE5">
        <w:rPr>
          <w:rFonts w:ascii="Times New Roman" w:hAnsi="Times New Roman" w:cs="Times New Roman"/>
          <w:sz w:val="22"/>
          <w:szCs w:val="22"/>
        </w:rPr>
        <w:t>___,</w:t>
      </w:r>
    </w:p>
    <w:p w:rsidR="003B1EF9" w:rsidRPr="000D1DE5" w:rsidRDefault="003B1EF9" w:rsidP="003B1EF9">
      <w:pPr>
        <w:pStyle w:val="ConsPlusNonformat"/>
        <w:rPr>
          <w:rFonts w:ascii="Times New Roman" w:hAnsi="Times New Roman" w:cs="Times New Roman"/>
          <w:i/>
        </w:rPr>
      </w:pPr>
      <w:r w:rsidRPr="000D1DE5">
        <w:rPr>
          <w:rFonts w:ascii="Times New Roman" w:hAnsi="Times New Roman" w:cs="Times New Roman"/>
          <w:i/>
        </w:rPr>
        <w:t xml:space="preserve">                                                                         (положение, устав, доверенность – указать нужное)</w:t>
      </w:r>
    </w:p>
    <w:p w:rsidR="003B1EF9" w:rsidRPr="000D1DE5" w:rsidRDefault="003B1EF9" w:rsidP="003B1EF9">
      <w:pPr>
        <w:pStyle w:val="ConsPlusNonformat"/>
        <w:rPr>
          <w:rFonts w:ascii="Times New Roman" w:hAnsi="Times New Roman" w:cs="Times New Roman"/>
          <w:i/>
        </w:rPr>
      </w:pPr>
      <w:r w:rsidRPr="000D1DE5">
        <w:rPr>
          <w:rFonts w:ascii="Times New Roman" w:hAnsi="Times New Roman" w:cs="Times New Roman"/>
          <w:sz w:val="22"/>
          <w:szCs w:val="22"/>
        </w:rPr>
        <w:t xml:space="preserve">с одной стороны, и __________________________________________, именуемое  в дальнейшем абонентом,  </w:t>
      </w:r>
      <w:r w:rsidRPr="000D1DE5">
        <w:rPr>
          <w:rFonts w:ascii="Times New Roman" w:hAnsi="Times New Roman" w:cs="Times New Roman"/>
          <w:sz w:val="22"/>
          <w:szCs w:val="22"/>
        </w:rPr>
        <w:tab/>
      </w:r>
      <w:r w:rsidRPr="000D1DE5">
        <w:rPr>
          <w:rFonts w:ascii="Times New Roman" w:hAnsi="Times New Roman" w:cs="Times New Roman"/>
          <w:i/>
        </w:rPr>
        <w:t xml:space="preserve">   </w:t>
      </w:r>
      <w:r>
        <w:rPr>
          <w:rFonts w:ascii="Times New Roman" w:hAnsi="Times New Roman" w:cs="Times New Roman"/>
          <w:i/>
        </w:rPr>
        <w:t xml:space="preserve">        </w:t>
      </w:r>
      <w:r w:rsidRPr="000D1DE5">
        <w:rPr>
          <w:rFonts w:ascii="Times New Roman" w:hAnsi="Times New Roman" w:cs="Times New Roman"/>
          <w:i/>
        </w:rPr>
        <w:t xml:space="preserve">                    (наименование организации)</w:t>
      </w:r>
      <w:r w:rsidRPr="000D1DE5">
        <w:rPr>
          <w:rFonts w:ascii="Times New Roman" w:hAnsi="Times New Roman" w:cs="Times New Roman"/>
          <w:i/>
        </w:rPr>
        <w:tab/>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в лице ____________________________________________________________________________________</w:t>
      </w:r>
      <w:r w:rsidR="00133325" w:rsidRPr="00C86A4F">
        <w:rPr>
          <w:rFonts w:ascii="Times New Roman" w:hAnsi="Times New Roman" w:cs="Times New Roman"/>
          <w:sz w:val="22"/>
          <w:szCs w:val="22"/>
        </w:rPr>
        <w:t>____</w:t>
      </w:r>
      <w:r w:rsidRPr="000D1DE5">
        <w:rPr>
          <w:rFonts w:ascii="Times New Roman" w:hAnsi="Times New Roman" w:cs="Times New Roman"/>
          <w:sz w:val="22"/>
          <w:szCs w:val="22"/>
        </w:rPr>
        <w:t>__,</w:t>
      </w:r>
    </w:p>
    <w:p w:rsidR="003B1EF9" w:rsidRPr="000D1DE5" w:rsidRDefault="003B1EF9" w:rsidP="003B1EF9">
      <w:pPr>
        <w:pStyle w:val="ConsPlusNonformat"/>
        <w:jc w:val="center"/>
        <w:rPr>
          <w:rFonts w:ascii="Times New Roman" w:hAnsi="Times New Roman" w:cs="Times New Roman"/>
          <w:i/>
        </w:rPr>
      </w:pPr>
      <w:r w:rsidRPr="000D1DE5">
        <w:rPr>
          <w:rFonts w:ascii="Times New Roman" w:hAnsi="Times New Roman" w:cs="Times New Roman"/>
          <w:i/>
        </w:rPr>
        <w:t>(наименование должности - в случае заключения договора со стороны абонента юридическим лицом; фамилия, имя, отчество - в случае заключения договора со стороны абонента физическим лицом)</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действующего на основании _________________________________________________________________</w:t>
      </w:r>
      <w:r w:rsidR="00133325" w:rsidRPr="00C86A4F">
        <w:rPr>
          <w:rFonts w:ascii="Times New Roman" w:hAnsi="Times New Roman" w:cs="Times New Roman"/>
          <w:sz w:val="22"/>
          <w:szCs w:val="22"/>
        </w:rPr>
        <w:t>____</w:t>
      </w:r>
      <w:r w:rsidRPr="000D1DE5">
        <w:rPr>
          <w:rFonts w:ascii="Times New Roman" w:hAnsi="Times New Roman" w:cs="Times New Roman"/>
          <w:sz w:val="22"/>
          <w:szCs w:val="22"/>
        </w:rPr>
        <w:t>__,</w:t>
      </w:r>
    </w:p>
    <w:p w:rsidR="003B1EF9" w:rsidRPr="000D1DE5" w:rsidRDefault="003B1EF9" w:rsidP="003B1EF9">
      <w:pPr>
        <w:pStyle w:val="ConsPlusNonformat"/>
        <w:ind w:left="2124" w:firstLine="708"/>
        <w:rPr>
          <w:rFonts w:ascii="Times New Roman" w:hAnsi="Times New Roman" w:cs="Times New Roman"/>
          <w:i/>
        </w:rPr>
      </w:pPr>
      <w:r w:rsidRPr="000D1DE5">
        <w:rPr>
          <w:rFonts w:ascii="Times New Roman" w:hAnsi="Times New Roman" w:cs="Times New Roman"/>
          <w:i/>
        </w:rPr>
        <w:t>(положение, устав, доверенность – указать нужное в случае заключения договора со</w:t>
      </w:r>
    </w:p>
    <w:p w:rsidR="003B1EF9" w:rsidRPr="000D1DE5" w:rsidRDefault="003B1EF9" w:rsidP="003B1EF9">
      <w:pPr>
        <w:pStyle w:val="ConsPlusNonformat"/>
        <w:jc w:val="center"/>
        <w:rPr>
          <w:rFonts w:ascii="Times New Roman" w:hAnsi="Times New Roman" w:cs="Times New Roman"/>
          <w:i/>
        </w:rPr>
      </w:pPr>
      <w:r w:rsidRPr="000D1DE5">
        <w:rPr>
          <w:rFonts w:ascii="Times New Roman" w:hAnsi="Times New Roman" w:cs="Times New Roman"/>
          <w:i/>
        </w:rPr>
        <w:t>стороны абонента юридическим лицом)</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 xml:space="preserve">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w:t>
      </w:r>
      <w:r>
        <w:rPr>
          <w:rFonts w:ascii="Times New Roman" w:hAnsi="Times New Roman" w:cs="Times New Roman"/>
          <w:sz w:val="22"/>
          <w:szCs w:val="22"/>
        </w:rPr>
        <w:t>___________</w:t>
      </w:r>
      <w:r w:rsidRPr="000D1DE5">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____________________________</w:t>
      </w:r>
      <w:r w:rsidR="00133325" w:rsidRPr="00133325">
        <w:rPr>
          <w:rFonts w:ascii="Times New Roman" w:hAnsi="Times New Roman" w:cs="Times New Roman"/>
          <w:sz w:val="22"/>
          <w:szCs w:val="22"/>
        </w:rPr>
        <w:t>_________</w:t>
      </w:r>
      <w:r>
        <w:rPr>
          <w:rFonts w:ascii="Times New Roman" w:hAnsi="Times New Roman" w:cs="Times New Roman"/>
          <w:sz w:val="22"/>
          <w:szCs w:val="22"/>
        </w:rPr>
        <w:t>________</w:t>
      </w:r>
      <w:r w:rsidRPr="000D1DE5">
        <w:rPr>
          <w:rFonts w:ascii="Times New Roman" w:hAnsi="Times New Roman" w:cs="Times New Roman"/>
          <w:sz w:val="22"/>
          <w:szCs w:val="22"/>
        </w:rPr>
        <w:t>________________________________________________________________________________________.</w:t>
      </w:r>
    </w:p>
    <w:p w:rsidR="008A121E" w:rsidRPr="00023D26" w:rsidRDefault="00FA298D" w:rsidP="005A01BC">
      <w:pPr>
        <w:widowControl w:val="0"/>
        <w:autoSpaceDE w:val="0"/>
        <w:autoSpaceDN w:val="0"/>
        <w:adjustRightInd w:val="0"/>
        <w:spacing w:after="0"/>
        <w:jc w:val="right"/>
        <w:outlineLvl w:val="1"/>
        <w:rPr>
          <w:rFonts w:ascii="Times New Roman" w:hAnsi="Times New Roman"/>
        </w:rPr>
      </w:pPr>
      <w:r>
        <w:rPr>
          <w:rFonts w:ascii="Times New Roman" w:hAnsi="Times New Roman"/>
        </w:rPr>
        <w:br w:type="page"/>
      </w:r>
      <w:r>
        <w:rPr>
          <w:rFonts w:ascii="Times New Roman" w:hAnsi="Times New Roman"/>
        </w:rPr>
        <w:lastRenderedPageBreak/>
        <w:br w:type="page"/>
      </w:r>
      <w:r w:rsidR="008A121E" w:rsidRPr="000D1DE5">
        <w:rPr>
          <w:rFonts w:ascii="Times New Roman" w:hAnsi="Times New Roman"/>
        </w:rPr>
        <w:lastRenderedPageBreak/>
        <w:t>Приложение</w:t>
      </w:r>
      <w:r w:rsidR="008A121E" w:rsidRPr="00023D26">
        <w:rPr>
          <w:rFonts w:ascii="Times New Roman" w:hAnsi="Times New Roman"/>
        </w:rPr>
        <w:t xml:space="preserve"> </w:t>
      </w:r>
      <w:r w:rsidR="008A121E" w:rsidRPr="00A16E2E">
        <w:rPr>
          <w:rFonts w:ascii="Times New Roman" w:hAnsi="Times New Roman"/>
          <w:lang w:val="en-US"/>
        </w:rPr>
        <w:t>N</w:t>
      </w:r>
      <w:r w:rsidR="008A121E" w:rsidRPr="00023D26">
        <w:rPr>
          <w:rFonts w:ascii="Times New Roman" w:hAnsi="Times New Roman"/>
        </w:rPr>
        <w:t xml:space="preserve"> 2</w:t>
      </w:r>
    </w:p>
    <w:p w:rsidR="008A121E" w:rsidRPr="000D1DE5" w:rsidRDefault="008A121E" w:rsidP="008A121E">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sidR="00260B32">
        <w:rPr>
          <w:rFonts w:ascii="Times New Roman" w:hAnsi="Times New Roman"/>
        </w:rPr>
        <w:t>______</w:t>
      </w:r>
      <w:r w:rsidRPr="009B3AB6">
        <w:rPr>
          <w:rFonts w:ascii="Times New Roman" w:hAnsi="Times New Roman"/>
        </w:rPr>
        <w:t>] от [</w:t>
      </w:r>
      <w:r w:rsidR="00260B32">
        <w:rPr>
          <w:rFonts w:ascii="Times New Roman" w:hAnsi="Times New Roman"/>
        </w:rPr>
        <w:t>______</w:t>
      </w:r>
      <w:r w:rsidRPr="009B3AB6">
        <w:rPr>
          <w:rFonts w:ascii="Times New Roman" w:hAnsi="Times New Roman"/>
        </w:rPr>
        <w:t>] г.</w:t>
      </w:r>
    </w:p>
    <w:p w:rsidR="008A121E" w:rsidRPr="000D1DE5" w:rsidRDefault="008A121E" w:rsidP="008A121E">
      <w:pPr>
        <w:widowControl w:val="0"/>
        <w:autoSpaceDE w:val="0"/>
        <w:autoSpaceDN w:val="0"/>
        <w:adjustRightInd w:val="0"/>
        <w:spacing w:after="0" w:line="240" w:lineRule="auto"/>
        <w:ind w:left="4248" w:firstLine="708"/>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p>
    <w:p w:rsidR="008A121E" w:rsidRPr="000D1DE5" w:rsidRDefault="008A121E" w:rsidP="008A121E">
      <w:pPr>
        <w:widowControl w:val="0"/>
        <w:autoSpaceDE w:val="0"/>
        <w:autoSpaceDN w:val="0"/>
        <w:adjustRightInd w:val="0"/>
        <w:spacing w:after="0" w:line="240" w:lineRule="auto"/>
        <w:jc w:val="right"/>
        <w:rPr>
          <w:rFonts w:ascii="Times New Roman" w:hAnsi="Times New Roman"/>
        </w:rPr>
      </w:pPr>
    </w:p>
    <w:p w:rsidR="00260B32" w:rsidRDefault="00260B32" w:rsidP="008A121E">
      <w:pPr>
        <w:pStyle w:val="ConsPlusNonformat"/>
        <w:jc w:val="center"/>
        <w:rPr>
          <w:rFonts w:ascii="Times New Roman" w:hAnsi="Times New Roman" w:cs="Times New Roman"/>
          <w:sz w:val="22"/>
          <w:szCs w:val="22"/>
        </w:rPr>
      </w:pPr>
    </w:p>
    <w:p w:rsidR="00260B32" w:rsidRDefault="00260B32" w:rsidP="008A121E">
      <w:pPr>
        <w:pStyle w:val="ConsPlusNonformat"/>
        <w:jc w:val="center"/>
        <w:rPr>
          <w:rFonts w:ascii="Times New Roman" w:hAnsi="Times New Roman" w:cs="Times New Roman"/>
          <w:sz w:val="22"/>
          <w:szCs w:val="22"/>
        </w:rPr>
      </w:pPr>
    </w:p>
    <w:p w:rsidR="008A121E" w:rsidRPr="000D1DE5" w:rsidRDefault="008A121E" w:rsidP="008A121E">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СВЕДЕНИЯ</w:t>
      </w:r>
    </w:p>
    <w:p w:rsidR="008A121E" w:rsidRPr="000D1DE5" w:rsidRDefault="008A121E" w:rsidP="008A121E">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о режиме подачи холодной воды (гарантированно</w:t>
      </w:r>
      <w:r w:rsidR="002B2E43">
        <w:rPr>
          <w:rFonts w:ascii="Times New Roman" w:hAnsi="Times New Roman" w:cs="Times New Roman"/>
          <w:sz w:val="22"/>
          <w:szCs w:val="22"/>
        </w:rPr>
        <w:t>м</w:t>
      </w:r>
      <w:r w:rsidRPr="000D1DE5">
        <w:rPr>
          <w:rFonts w:ascii="Times New Roman" w:hAnsi="Times New Roman" w:cs="Times New Roman"/>
          <w:sz w:val="22"/>
          <w:szCs w:val="22"/>
        </w:rPr>
        <w:t xml:space="preserve"> объем</w:t>
      </w:r>
      <w:r w:rsidR="002B2E43">
        <w:rPr>
          <w:rFonts w:ascii="Times New Roman" w:hAnsi="Times New Roman" w:cs="Times New Roman"/>
          <w:sz w:val="22"/>
          <w:szCs w:val="22"/>
        </w:rPr>
        <w:t>е</w:t>
      </w:r>
      <w:r w:rsidRPr="000D1DE5">
        <w:rPr>
          <w:rFonts w:ascii="Times New Roman" w:hAnsi="Times New Roman" w:cs="Times New Roman"/>
          <w:sz w:val="22"/>
          <w:szCs w:val="22"/>
        </w:rPr>
        <w:t xml:space="preserve"> подачи воды (в том числе на нужды пожаротушения), гарантированно</w:t>
      </w:r>
      <w:r w:rsidR="002B2E43">
        <w:rPr>
          <w:rFonts w:ascii="Times New Roman" w:hAnsi="Times New Roman" w:cs="Times New Roman"/>
          <w:sz w:val="22"/>
          <w:szCs w:val="22"/>
        </w:rPr>
        <w:t>м</w:t>
      </w:r>
      <w:r w:rsidRPr="000D1DE5">
        <w:rPr>
          <w:rFonts w:ascii="Times New Roman" w:hAnsi="Times New Roman" w:cs="Times New Roman"/>
          <w:sz w:val="22"/>
          <w:szCs w:val="22"/>
        </w:rPr>
        <w:t xml:space="preserve"> уровн</w:t>
      </w:r>
      <w:r w:rsidR="002B2E43">
        <w:rPr>
          <w:rFonts w:ascii="Times New Roman" w:hAnsi="Times New Roman" w:cs="Times New Roman"/>
          <w:sz w:val="22"/>
          <w:szCs w:val="22"/>
        </w:rPr>
        <w:t>е</w:t>
      </w:r>
      <w:r w:rsidRPr="000D1DE5">
        <w:rPr>
          <w:rFonts w:ascii="Times New Roman" w:hAnsi="Times New Roman" w:cs="Times New Roman"/>
          <w:sz w:val="22"/>
          <w:szCs w:val="22"/>
        </w:rPr>
        <w:t xml:space="preserve"> давления холодной воды </w:t>
      </w:r>
    </w:p>
    <w:p w:rsidR="008A121E" w:rsidRPr="000D1DE5" w:rsidRDefault="008A121E" w:rsidP="008A121E">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в системе водоснабжения в месте присоединения)</w:t>
      </w:r>
    </w:p>
    <w:p w:rsidR="004874A0" w:rsidRPr="00023D26" w:rsidRDefault="004874A0" w:rsidP="00A16E2E">
      <w:pPr>
        <w:spacing w:after="0"/>
        <w:jc w:val="both"/>
        <w:rPr>
          <w:rFonts w:ascii="Times New Roman" w:hAnsi="Times New Roman"/>
        </w:rPr>
      </w:pPr>
    </w:p>
    <w:tbl>
      <w:tblPr>
        <w:tblStyle w:val="af"/>
        <w:tblW w:w="0" w:type="auto"/>
        <w:tblInd w:w="0" w:type="dxa"/>
        <w:tblLook w:val="00A0" w:firstRow="1" w:lastRow="0" w:firstColumn="1" w:lastColumn="0" w:noHBand="0" w:noVBand="0"/>
      </w:tblPr>
      <w:tblGrid>
        <w:gridCol w:w="533"/>
        <w:gridCol w:w="1699"/>
        <w:gridCol w:w="1405"/>
        <w:gridCol w:w="1983"/>
        <w:gridCol w:w="2122"/>
        <w:gridCol w:w="2679"/>
      </w:tblGrid>
      <w:tr w:rsidR="004874A0" w:rsidRPr="004874A0" w:rsidTr="004874A0">
        <w:tc>
          <w:tcPr>
            <w:tcW w:w="534" w:type="dxa"/>
          </w:tcPr>
          <w:p w:rsidR="004874A0" w:rsidRPr="004874A0" w:rsidRDefault="004874A0" w:rsidP="004874A0">
            <w:pPr>
              <w:jc w:val="center"/>
              <w:rPr>
                <w:sz w:val="22"/>
                <w:szCs w:val="22"/>
                <w:lang w:val="en-US"/>
              </w:rPr>
            </w:pPr>
            <w:r w:rsidRPr="004874A0">
              <w:rPr>
                <w:sz w:val="22"/>
                <w:szCs w:val="22"/>
              </w:rPr>
              <w:t>N п/п</w:t>
            </w:r>
          </w:p>
        </w:tc>
        <w:tc>
          <w:tcPr>
            <w:tcW w:w="1701" w:type="dxa"/>
          </w:tcPr>
          <w:p w:rsidR="004874A0" w:rsidRPr="004874A0" w:rsidRDefault="004874A0" w:rsidP="004874A0">
            <w:pPr>
              <w:jc w:val="center"/>
              <w:rPr>
                <w:sz w:val="22"/>
                <w:szCs w:val="22"/>
                <w:lang w:val="en-US"/>
              </w:rPr>
            </w:pPr>
            <w:r w:rsidRPr="004874A0">
              <w:rPr>
                <w:sz w:val="22"/>
                <w:szCs w:val="22"/>
              </w:rPr>
              <w:t xml:space="preserve">Наименование </w:t>
            </w:r>
            <w:r w:rsidR="00CE78AE">
              <w:rPr>
                <w:sz w:val="22"/>
                <w:szCs w:val="22"/>
              </w:rPr>
              <w:t>объекта</w:t>
            </w:r>
          </w:p>
        </w:tc>
        <w:tc>
          <w:tcPr>
            <w:tcW w:w="1417" w:type="dxa"/>
          </w:tcPr>
          <w:p w:rsidR="004874A0" w:rsidRPr="004874A0" w:rsidRDefault="004874A0" w:rsidP="004874A0">
            <w:pPr>
              <w:jc w:val="center"/>
              <w:rPr>
                <w:sz w:val="22"/>
                <w:szCs w:val="22"/>
                <w:lang w:val="en-US"/>
              </w:rPr>
            </w:pPr>
            <w:r w:rsidRPr="004874A0">
              <w:rPr>
                <w:sz w:val="22"/>
                <w:szCs w:val="22"/>
              </w:rPr>
              <w:t>Адрес</w:t>
            </w:r>
          </w:p>
        </w:tc>
        <w:tc>
          <w:tcPr>
            <w:tcW w:w="1985" w:type="dxa"/>
          </w:tcPr>
          <w:p w:rsidR="004874A0" w:rsidRPr="004874A0" w:rsidRDefault="004874A0" w:rsidP="004874A0">
            <w:pPr>
              <w:jc w:val="center"/>
              <w:rPr>
                <w:sz w:val="22"/>
                <w:szCs w:val="22"/>
              </w:rPr>
            </w:pPr>
            <w:r w:rsidRPr="004874A0">
              <w:rPr>
                <w:sz w:val="22"/>
                <w:szCs w:val="22"/>
              </w:rPr>
              <w:t>Гарантированный объем подачи холодной воды</w:t>
            </w:r>
          </w:p>
        </w:tc>
        <w:tc>
          <w:tcPr>
            <w:tcW w:w="2126" w:type="dxa"/>
          </w:tcPr>
          <w:p w:rsidR="004874A0" w:rsidRPr="004874A0" w:rsidRDefault="004874A0" w:rsidP="004874A0">
            <w:pPr>
              <w:jc w:val="center"/>
              <w:rPr>
                <w:sz w:val="22"/>
                <w:szCs w:val="22"/>
              </w:rPr>
            </w:pPr>
            <w:r w:rsidRPr="004874A0">
              <w:rPr>
                <w:sz w:val="22"/>
                <w:szCs w:val="22"/>
              </w:rPr>
              <w:t>Гарантированный объем подачи холодной воды на нужды пожаротушения</w:t>
            </w:r>
          </w:p>
        </w:tc>
        <w:tc>
          <w:tcPr>
            <w:tcW w:w="2693" w:type="dxa"/>
          </w:tcPr>
          <w:p w:rsidR="004874A0" w:rsidRPr="004874A0" w:rsidRDefault="004874A0" w:rsidP="004874A0">
            <w:pPr>
              <w:jc w:val="center"/>
              <w:rPr>
                <w:sz w:val="22"/>
                <w:szCs w:val="22"/>
              </w:rPr>
            </w:pPr>
            <w:r w:rsidRPr="004874A0">
              <w:rPr>
                <w:sz w:val="22"/>
                <w:szCs w:val="22"/>
              </w:rPr>
              <w:t>Гарантированный уровень давления холодной воды в централизованной системе водоснабжения в месте присоединения</w:t>
            </w:r>
          </w:p>
        </w:tc>
      </w:tr>
      <w:tr w:rsidR="004874A0" w:rsidRPr="004874A0" w:rsidTr="004874A0">
        <w:tc>
          <w:tcPr>
            <w:tcW w:w="534" w:type="dxa"/>
          </w:tcPr>
          <w:p w:rsidR="004874A0" w:rsidRPr="004874A0" w:rsidRDefault="004874A0" w:rsidP="004874A0">
            <w:pPr>
              <w:jc w:val="center"/>
              <w:rPr>
                <w:sz w:val="22"/>
                <w:szCs w:val="22"/>
                <w:lang w:val="en-US"/>
              </w:rPr>
            </w:pPr>
            <w:r w:rsidRPr="004874A0">
              <w:rPr>
                <w:sz w:val="22"/>
                <w:szCs w:val="22"/>
                <w:lang w:val="en-US"/>
              </w:rPr>
              <w:t>1</w:t>
            </w:r>
          </w:p>
        </w:tc>
        <w:tc>
          <w:tcPr>
            <w:tcW w:w="1701" w:type="dxa"/>
          </w:tcPr>
          <w:p w:rsidR="004874A0" w:rsidRPr="004874A0" w:rsidRDefault="004874A0" w:rsidP="004874A0">
            <w:pPr>
              <w:jc w:val="center"/>
              <w:rPr>
                <w:sz w:val="22"/>
                <w:szCs w:val="22"/>
                <w:lang w:val="en-US"/>
              </w:rPr>
            </w:pPr>
            <w:r w:rsidRPr="004874A0">
              <w:rPr>
                <w:sz w:val="22"/>
                <w:szCs w:val="22"/>
                <w:lang w:val="en-US"/>
              </w:rPr>
              <w:t>2</w:t>
            </w:r>
          </w:p>
        </w:tc>
        <w:tc>
          <w:tcPr>
            <w:tcW w:w="1417" w:type="dxa"/>
          </w:tcPr>
          <w:p w:rsidR="004874A0" w:rsidRPr="004874A0" w:rsidRDefault="004874A0" w:rsidP="004874A0">
            <w:pPr>
              <w:jc w:val="center"/>
              <w:rPr>
                <w:sz w:val="22"/>
                <w:szCs w:val="22"/>
                <w:lang w:val="en-US"/>
              </w:rPr>
            </w:pPr>
            <w:r w:rsidRPr="004874A0">
              <w:rPr>
                <w:sz w:val="22"/>
                <w:szCs w:val="22"/>
                <w:lang w:val="en-US"/>
              </w:rPr>
              <w:t>3</w:t>
            </w:r>
          </w:p>
        </w:tc>
        <w:tc>
          <w:tcPr>
            <w:tcW w:w="1985" w:type="dxa"/>
          </w:tcPr>
          <w:p w:rsidR="004874A0" w:rsidRPr="004874A0" w:rsidRDefault="004874A0" w:rsidP="004874A0">
            <w:pPr>
              <w:jc w:val="center"/>
              <w:rPr>
                <w:sz w:val="22"/>
                <w:szCs w:val="22"/>
                <w:lang w:val="en-US"/>
              </w:rPr>
            </w:pPr>
            <w:r w:rsidRPr="004874A0">
              <w:rPr>
                <w:sz w:val="22"/>
                <w:szCs w:val="22"/>
                <w:lang w:val="en-US"/>
              </w:rPr>
              <w:t>4</w:t>
            </w:r>
          </w:p>
        </w:tc>
        <w:tc>
          <w:tcPr>
            <w:tcW w:w="2126" w:type="dxa"/>
          </w:tcPr>
          <w:p w:rsidR="004874A0" w:rsidRPr="004874A0" w:rsidRDefault="004874A0" w:rsidP="004874A0">
            <w:pPr>
              <w:jc w:val="center"/>
              <w:rPr>
                <w:sz w:val="22"/>
                <w:szCs w:val="22"/>
                <w:lang w:val="en-US"/>
              </w:rPr>
            </w:pPr>
            <w:r w:rsidRPr="004874A0">
              <w:rPr>
                <w:sz w:val="22"/>
                <w:szCs w:val="22"/>
                <w:lang w:val="en-US"/>
              </w:rPr>
              <w:t>5</w:t>
            </w:r>
          </w:p>
        </w:tc>
        <w:tc>
          <w:tcPr>
            <w:tcW w:w="2693" w:type="dxa"/>
          </w:tcPr>
          <w:p w:rsidR="004874A0" w:rsidRPr="004874A0" w:rsidRDefault="004874A0" w:rsidP="00260B32">
            <w:pPr>
              <w:jc w:val="center"/>
              <w:rPr>
                <w:sz w:val="22"/>
                <w:szCs w:val="22"/>
                <w:lang w:val="en-US"/>
              </w:rPr>
            </w:pPr>
            <w:r w:rsidRPr="004874A0">
              <w:rPr>
                <w:sz w:val="22"/>
                <w:szCs w:val="22"/>
                <w:lang w:val="en-US"/>
              </w:rPr>
              <w:t>6</w:t>
            </w:r>
          </w:p>
        </w:tc>
      </w:tr>
      <w:tr w:rsidR="004874A0" w:rsidRPr="004874A0" w:rsidTr="004874A0">
        <w:tc>
          <w:tcPr>
            <w:tcW w:w="534" w:type="dxa"/>
          </w:tcPr>
          <w:p w:rsidR="004874A0" w:rsidRPr="004874A0" w:rsidRDefault="004874A0" w:rsidP="004874A0">
            <w:pPr>
              <w:jc w:val="center"/>
              <w:rPr>
                <w:sz w:val="22"/>
                <w:szCs w:val="22"/>
              </w:rPr>
            </w:pPr>
          </w:p>
        </w:tc>
        <w:tc>
          <w:tcPr>
            <w:tcW w:w="1701" w:type="dxa"/>
          </w:tcPr>
          <w:p w:rsidR="004874A0" w:rsidRPr="00006C99" w:rsidRDefault="004874A0" w:rsidP="004874A0">
            <w:pPr>
              <w:jc w:val="center"/>
              <w:rPr>
                <w:sz w:val="22"/>
                <w:szCs w:val="22"/>
              </w:rPr>
            </w:pPr>
          </w:p>
        </w:tc>
        <w:tc>
          <w:tcPr>
            <w:tcW w:w="1417" w:type="dxa"/>
          </w:tcPr>
          <w:p w:rsidR="004874A0" w:rsidRPr="00006C99" w:rsidRDefault="004874A0" w:rsidP="004874A0">
            <w:pPr>
              <w:jc w:val="center"/>
              <w:rPr>
                <w:sz w:val="22"/>
                <w:szCs w:val="22"/>
              </w:rPr>
            </w:pPr>
          </w:p>
        </w:tc>
        <w:tc>
          <w:tcPr>
            <w:tcW w:w="1985" w:type="dxa"/>
          </w:tcPr>
          <w:p w:rsidR="004874A0" w:rsidRPr="00006C99" w:rsidRDefault="004874A0" w:rsidP="004874A0">
            <w:pPr>
              <w:jc w:val="center"/>
              <w:rPr>
                <w:sz w:val="22"/>
                <w:szCs w:val="22"/>
              </w:rPr>
            </w:pPr>
          </w:p>
        </w:tc>
        <w:tc>
          <w:tcPr>
            <w:tcW w:w="2126" w:type="dxa"/>
          </w:tcPr>
          <w:p w:rsidR="004874A0" w:rsidRPr="004874A0" w:rsidRDefault="004874A0" w:rsidP="004874A0">
            <w:pPr>
              <w:jc w:val="center"/>
              <w:rPr>
                <w:sz w:val="22"/>
                <w:szCs w:val="22"/>
              </w:rPr>
            </w:pPr>
          </w:p>
        </w:tc>
        <w:tc>
          <w:tcPr>
            <w:tcW w:w="2693" w:type="dxa"/>
          </w:tcPr>
          <w:p w:rsidR="004874A0" w:rsidRPr="004874A0" w:rsidRDefault="004D3C92" w:rsidP="00260B32">
            <w:pPr>
              <w:jc w:val="both"/>
              <w:rPr>
                <w:sz w:val="22"/>
                <w:szCs w:val="22"/>
              </w:rPr>
            </w:pPr>
            <w:r w:rsidRPr="004874A0">
              <w:rPr>
                <w:sz w:val="22"/>
                <w:szCs w:val="22"/>
                <w:lang w:val="en-US"/>
              </w:rPr>
              <w:t>26</w:t>
            </w:r>
            <w:r w:rsidRPr="004874A0">
              <w:rPr>
                <w:sz w:val="22"/>
                <w:szCs w:val="22"/>
              </w:rPr>
              <w:t>м</w:t>
            </w:r>
            <w:r w:rsidRPr="004874A0">
              <w:rPr>
                <w:sz w:val="22"/>
                <w:szCs w:val="22"/>
                <w:lang w:val="en-US"/>
              </w:rPr>
              <w:t xml:space="preserve">, </w:t>
            </w:r>
            <w:r w:rsidRPr="004874A0">
              <w:rPr>
                <w:sz w:val="22"/>
                <w:szCs w:val="22"/>
              </w:rPr>
              <w:t>вод</w:t>
            </w:r>
            <w:r w:rsidRPr="004874A0">
              <w:rPr>
                <w:sz w:val="22"/>
                <w:szCs w:val="22"/>
                <w:lang w:val="en-US"/>
              </w:rPr>
              <w:t xml:space="preserve">. </w:t>
            </w:r>
            <w:r w:rsidRPr="004874A0">
              <w:rPr>
                <w:sz w:val="22"/>
                <w:szCs w:val="22"/>
              </w:rPr>
              <w:t>ст</w:t>
            </w:r>
            <w:r w:rsidRPr="004874A0">
              <w:rPr>
                <w:sz w:val="22"/>
                <w:szCs w:val="22"/>
                <w:lang w:val="en-US"/>
              </w:rPr>
              <w:t>.</w:t>
            </w:r>
          </w:p>
        </w:tc>
      </w:tr>
    </w:tbl>
    <w:p w:rsidR="003B1EF9" w:rsidRDefault="003B1EF9" w:rsidP="008A121E">
      <w:pPr>
        <w:pStyle w:val="ConsPlusNonformat"/>
        <w:rPr>
          <w:rFonts w:ascii="Times New Roman" w:hAnsi="Times New Roman" w:cs="Times New Roman"/>
          <w:sz w:val="22"/>
          <w:szCs w:val="22"/>
          <w:lang w:val="en-US"/>
        </w:rPr>
      </w:pP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 xml:space="preserve">Режим установлен </w:t>
      </w:r>
      <w:r w:rsidR="00260B32">
        <w:rPr>
          <w:rFonts w:ascii="Times New Roman" w:hAnsi="Times New Roman" w:cs="Times New Roman"/>
          <w:sz w:val="22"/>
          <w:szCs w:val="22"/>
        </w:rPr>
        <w:t>____________</w:t>
      </w:r>
      <w:r w:rsidRPr="000D1DE5">
        <w:rPr>
          <w:rFonts w:ascii="Times New Roman" w:hAnsi="Times New Roman" w:cs="Times New Roman"/>
          <w:sz w:val="22"/>
          <w:szCs w:val="22"/>
        </w:rPr>
        <w:t xml:space="preserve"> по </w:t>
      </w:r>
      <w:r w:rsidR="00260B32">
        <w:rPr>
          <w:rFonts w:ascii="Times New Roman" w:hAnsi="Times New Roman" w:cs="Times New Roman"/>
          <w:sz w:val="22"/>
          <w:szCs w:val="22"/>
        </w:rPr>
        <w:t>___________</w:t>
      </w:r>
      <w:r>
        <w:rPr>
          <w:rFonts w:ascii="Times New Roman" w:hAnsi="Times New Roman" w:cs="Times New Roman"/>
          <w:sz w:val="22"/>
          <w:szCs w:val="22"/>
        </w:rPr>
        <w:t>включительно.</w:t>
      </w:r>
    </w:p>
    <w:p w:rsidR="003B1EF9" w:rsidRDefault="003B1EF9" w:rsidP="008A121E">
      <w:pPr>
        <w:pStyle w:val="ConsPlusNonformat"/>
        <w:rPr>
          <w:rFonts w:ascii="Times New Roman" w:hAnsi="Times New Roman" w:cs="Times New Roman"/>
          <w:sz w:val="22"/>
          <w:szCs w:val="22"/>
        </w:rPr>
      </w:pPr>
    </w:p>
    <w:p w:rsidR="00BE5CFB" w:rsidRDefault="00BE5CFB" w:rsidP="00FA057B">
      <w:pPr>
        <w:pStyle w:val="21"/>
        <w:tabs>
          <w:tab w:val="num" w:pos="1200"/>
        </w:tabs>
        <w:ind w:left="0"/>
        <w:jc w:val="both"/>
        <w:rPr>
          <w:sz w:val="22"/>
          <w:szCs w:val="22"/>
        </w:rPr>
      </w:pPr>
    </w:p>
    <w:p w:rsidR="00BE5CFB" w:rsidRDefault="00BE5CFB" w:rsidP="00FA057B">
      <w:pPr>
        <w:pStyle w:val="21"/>
        <w:tabs>
          <w:tab w:val="num" w:pos="1200"/>
        </w:tabs>
        <w:ind w:left="0"/>
        <w:jc w:val="both"/>
        <w:rPr>
          <w:sz w:val="22"/>
          <w:szCs w:val="22"/>
        </w:rPr>
      </w:pPr>
    </w:p>
    <w:p w:rsidR="00BE5CFB" w:rsidRDefault="00BE5CFB" w:rsidP="00FA057B">
      <w:pPr>
        <w:pStyle w:val="21"/>
        <w:tabs>
          <w:tab w:val="num" w:pos="1200"/>
        </w:tabs>
        <w:ind w:left="0"/>
        <w:jc w:val="both"/>
        <w:rPr>
          <w:sz w:val="22"/>
          <w:szCs w:val="22"/>
        </w:rPr>
      </w:pPr>
    </w:p>
    <w:p w:rsidR="00FA057B" w:rsidRPr="00FA057B" w:rsidRDefault="00FA057B" w:rsidP="00FA057B">
      <w:pPr>
        <w:pStyle w:val="21"/>
        <w:tabs>
          <w:tab w:val="num" w:pos="1200"/>
        </w:tabs>
        <w:ind w:left="0"/>
        <w:jc w:val="both"/>
        <w:rPr>
          <w:b w:val="0"/>
          <w:sz w:val="22"/>
          <w:szCs w:val="22"/>
        </w:rPr>
      </w:pPr>
      <w:r>
        <w:rPr>
          <w:sz w:val="22"/>
          <w:szCs w:val="22"/>
        </w:rPr>
        <w:tab/>
      </w:r>
      <w:r w:rsidRPr="00FA057B">
        <w:rPr>
          <w:b w:val="0"/>
          <w:spacing w:val="-1"/>
          <w:sz w:val="22"/>
          <w:szCs w:val="22"/>
        </w:rPr>
        <w:t xml:space="preserve"> </w:t>
      </w:r>
    </w:p>
    <w:p w:rsidR="00BE5CFB" w:rsidRPr="00FA057B" w:rsidRDefault="00115A78" w:rsidP="00BA0738">
      <w:pPr>
        <w:pStyle w:val="21"/>
        <w:tabs>
          <w:tab w:val="num" w:pos="709"/>
        </w:tabs>
        <w:ind w:left="0"/>
        <w:jc w:val="both"/>
        <w:rPr>
          <w:b w:val="0"/>
          <w:sz w:val="22"/>
          <w:szCs w:val="22"/>
        </w:rPr>
      </w:pPr>
      <w:r>
        <w:rPr>
          <w:b w:val="0"/>
          <w:sz w:val="22"/>
          <w:szCs w:val="22"/>
        </w:rPr>
        <w:tab/>
      </w:r>
      <w:r w:rsidR="00BE5CFB" w:rsidRPr="00FA057B">
        <w:rPr>
          <w:b w:val="0"/>
          <w:sz w:val="22"/>
          <w:szCs w:val="22"/>
        </w:rPr>
        <w:t xml:space="preserve">В своих отношениях </w:t>
      </w:r>
      <w:r w:rsidR="005B40AC">
        <w:rPr>
          <w:b w:val="0"/>
          <w:sz w:val="22"/>
          <w:szCs w:val="22"/>
        </w:rPr>
        <w:t xml:space="preserve"> по объекту расположенному по адресу____________</w:t>
      </w:r>
      <w:r w:rsidR="00BE5CFB" w:rsidRPr="00FA057B">
        <w:rPr>
          <w:b w:val="0"/>
          <w:sz w:val="22"/>
          <w:szCs w:val="22"/>
        </w:rPr>
        <w:t xml:space="preserve"> стороны руководствуются Правилами предоставления коммунальных услуг собственникам и пользователям помещений в многоквартирных домах и жилых домов </w:t>
      </w:r>
      <w:r w:rsidR="00BE5CFB" w:rsidRPr="00FA057B">
        <w:rPr>
          <w:b w:val="0"/>
          <w:spacing w:val="-1"/>
          <w:sz w:val="22"/>
          <w:szCs w:val="22"/>
        </w:rPr>
        <w:t xml:space="preserve">утвержденными Постановлением Правительства РФ от 06.05.2011 №354 и иными нормативно-правовыми актами в сфере водоснабжения и водоотведения. </w:t>
      </w:r>
    </w:p>
    <w:p w:rsidR="004D3C92" w:rsidRPr="000D1DE5" w:rsidRDefault="00D26784" w:rsidP="004D3C92">
      <w:pPr>
        <w:widowControl w:val="0"/>
        <w:autoSpaceDE w:val="0"/>
        <w:autoSpaceDN w:val="0"/>
        <w:adjustRightInd w:val="0"/>
        <w:spacing w:after="0"/>
        <w:ind w:left="7788" w:firstLine="708"/>
        <w:jc w:val="right"/>
        <w:outlineLvl w:val="1"/>
        <w:rPr>
          <w:rFonts w:ascii="Times New Roman" w:hAnsi="Times New Roman"/>
        </w:rPr>
      </w:pPr>
      <w:r>
        <w:rPr>
          <w:rFonts w:ascii="Times New Roman" w:hAnsi="Times New Roman"/>
        </w:rPr>
        <w:br w:type="page"/>
      </w:r>
      <w:r w:rsidR="008F35B9">
        <w:rPr>
          <w:rFonts w:ascii="Times New Roman" w:hAnsi="Times New Roman"/>
        </w:rPr>
        <w:lastRenderedPageBreak/>
        <w:br w:type="page"/>
      </w:r>
      <w:r w:rsidR="004D3C92">
        <w:rPr>
          <w:rFonts w:ascii="Times New Roman" w:hAnsi="Times New Roman"/>
        </w:rPr>
        <w:lastRenderedPageBreak/>
        <w:t>П</w:t>
      </w:r>
      <w:r w:rsidR="004D3C92" w:rsidRPr="000D1DE5">
        <w:rPr>
          <w:rFonts w:ascii="Times New Roman" w:hAnsi="Times New Roman"/>
        </w:rPr>
        <w:t xml:space="preserve">риложение N </w:t>
      </w:r>
      <w:r w:rsidR="004D3C92">
        <w:rPr>
          <w:rFonts w:ascii="Times New Roman" w:hAnsi="Times New Roman"/>
        </w:rPr>
        <w:t>3</w:t>
      </w:r>
    </w:p>
    <w:p w:rsidR="004D3C92" w:rsidRPr="000D1DE5" w:rsidRDefault="004D3C92" w:rsidP="004D3C92">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Pr>
          <w:rFonts w:ascii="Times New Roman" w:hAnsi="Times New Roman"/>
        </w:rPr>
        <w:t>________</w:t>
      </w:r>
      <w:r w:rsidRPr="009B3AB6">
        <w:rPr>
          <w:rFonts w:ascii="Times New Roman" w:hAnsi="Times New Roman"/>
        </w:rPr>
        <w:t xml:space="preserve"> от </w:t>
      </w:r>
      <w:r>
        <w:rPr>
          <w:rFonts w:ascii="Times New Roman" w:hAnsi="Times New Roman"/>
        </w:rPr>
        <w:t>________</w:t>
      </w:r>
      <w:r w:rsidRPr="009B3AB6">
        <w:rPr>
          <w:rFonts w:ascii="Times New Roman" w:hAnsi="Times New Roman"/>
        </w:rPr>
        <w:t xml:space="preserve"> г.</w:t>
      </w:r>
    </w:p>
    <w:p w:rsidR="004D3C92" w:rsidRPr="000D1DE5" w:rsidRDefault="004D3C92" w:rsidP="004D3C92">
      <w:pPr>
        <w:widowControl w:val="0"/>
        <w:autoSpaceDE w:val="0"/>
        <w:autoSpaceDN w:val="0"/>
        <w:adjustRightInd w:val="0"/>
        <w:spacing w:after="0" w:line="240" w:lineRule="auto"/>
        <w:ind w:left="4248" w:firstLine="708"/>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p>
    <w:p w:rsidR="004D3C92" w:rsidRDefault="004D3C92" w:rsidP="004D3C92">
      <w:pPr>
        <w:pStyle w:val="ConsPlusNonformat"/>
        <w:jc w:val="center"/>
        <w:rPr>
          <w:rFonts w:ascii="Times New Roman" w:hAnsi="Times New Roman" w:cs="Times New Roman"/>
          <w:sz w:val="22"/>
          <w:szCs w:val="22"/>
        </w:rPr>
      </w:pPr>
    </w:p>
    <w:p w:rsidR="004D3C92" w:rsidRDefault="004D3C92" w:rsidP="004D3C9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Режим </w:t>
      </w:r>
      <w:r w:rsidRPr="000D1DE5">
        <w:rPr>
          <w:rFonts w:ascii="Times New Roman" w:hAnsi="Times New Roman" w:cs="Times New Roman"/>
          <w:sz w:val="22"/>
          <w:szCs w:val="22"/>
        </w:rPr>
        <w:t>приема сточных вод</w:t>
      </w:r>
      <w:r w:rsidRPr="00DC17E1">
        <w:rPr>
          <w:rFonts w:ascii="Times New Roman" w:hAnsi="Times New Roman" w:cs="Times New Roman"/>
          <w:sz w:val="22"/>
          <w:szCs w:val="22"/>
        </w:rPr>
        <w:t xml:space="preserve"> </w:t>
      </w:r>
      <w:r>
        <w:rPr>
          <w:rFonts w:ascii="Times New Roman" w:hAnsi="Times New Roman" w:cs="Times New Roman"/>
          <w:sz w:val="22"/>
          <w:szCs w:val="22"/>
        </w:rPr>
        <w:t xml:space="preserve">и сведения о </w:t>
      </w:r>
      <w:r w:rsidRPr="000D1DE5">
        <w:rPr>
          <w:rFonts w:ascii="Times New Roman" w:hAnsi="Times New Roman" w:cs="Times New Roman"/>
          <w:sz w:val="22"/>
          <w:szCs w:val="22"/>
        </w:rPr>
        <w:t xml:space="preserve"> местах</w:t>
      </w:r>
    </w:p>
    <w:p w:rsidR="004D3C92" w:rsidRPr="00DC17E1" w:rsidRDefault="004D3C92" w:rsidP="004D3C92">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отбора проб воды, сточных вод</w:t>
      </w:r>
      <w:r>
        <w:rPr>
          <w:rFonts w:ascii="Times New Roman" w:hAnsi="Times New Roman" w:cs="Times New Roman"/>
          <w:sz w:val="22"/>
          <w:szCs w:val="22"/>
        </w:rPr>
        <w:t>.</w:t>
      </w:r>
    </w:p>
    <w:p w:rsidR="004D3C92" w:rsidRPr="00484BCF" w:rsidRDefault="004D3C92" w:rsidP="004D3C92">
      <w:pPr>
        <w:spacing w:after="0"/>
        <w:jc w:val="both"/>
        <w:rPr>
          <w:rFonts w:ascii="Times New Roman" w:hAnsi="Times New Roman"/>
        </w:rPr>
      </w:pPr>
    </w:p>
    <w:tbl>
      <w:tblPr>
        <w:tblStyle w:val="af"/>
        <w:tblW w:w="0" w:type="auto"/>
        <w:tblInd w:w="0" w:type="dxa"/>
        <w:tblLook w:val="00A0" w:firstRow="1" w:lastRow="0" w:firstColumn="1" w:lastColumn="0" w:noHBand="0" w:noVBand="0"/>
      </w:tblPr>
      <w:tblGrid>
        <w:gridCol w:w="2591"/>
        <w:gridCol w:w="2175"/>
        <w:gridCol w:w="2363"/>
        <w:gridCol w:w="3292"/>
      </w:tblGrid>
      <w:tr w:rsidR="004D3C92" w:rsidRPr="004874A0" w:rsidTr="003527C6">
        <w:tc>
          <w:tcPr>
            <w:tcW w:w="2660" w:type="dxa"/>
          </w:tcPr>
          <w:p w:rsidR="004D3C92" w:rsidRPr="004874A0" w:rsidRDefault="004D3C92" w:rsidP="003527C6">
            <w:pPr>
              <w:jc w:val="center"/>
              <w:rPr>
                <w:sz w:val="22"/>
                <w:szCs w:val="22"/>
                <w:lang w:val="en-US"/>
              </w:rPr>
            </w:pPr>
            <w:r w:rsidRPr="004874A0">
              <w:rPr>
                <w:sz w:val="22"/>
                <w:szCs w:val="22"/>
              </w:rPr>
              <w:t xml:space="preserve">Наименование </w:t>
            </w:r>
            <w:r>
              <w:rPr>
                <w:sz w:val="22"/>
                <w:szCs w:val="22"/>
              </w:rPr>
              <w:t>объекта</w:t>
            </w:r>
          </w:p>
        </w:tc>
        <w:tc>
          <w:tcPr>
            <w:tcW w:w="2268" w:type="dxa"/>
          </w:tcPr>
          <w:p w:rsidR="004D3C92" w:rsidRPr="004874A0" w:rsidRDefault="004D3C92" w:rsidP="003527C6">
            <w:pPr>
              <w:jc w:val="center"/>
              <w:rPr>
                <w:sz w:val="22"/>
                <w:szCs w:val="22"/>
                <w:lang w:val="en-US"/>
              </w:rPr>
            </w:pPr>
            <w:r w:rsidRPr="004874A0">
              <w:rPr>
                <w:sz w:val="22"/>
                <w:szCs w:val="22"/>
              </w:rPr>
              <w:t>Адрес</w:t>
            </w:r>
          </w:p>
        </w:tc>
        <w:tc>
          <w:tcPr>
            <w:tcW w:w="2410" w:type="dxa"/>
          </w:tcPr>
          <w:p w:rsidR="004D3C92" w:rsidRPr="00CE78AE" w:rsidRDefault="004D3C92" w:rsidP="003527C6">
            <w:pPr>
              <w:jc w:val="center"/>
              <w:rPr>
                <w:sz w:val="22"/>
                <w:szCs w:val="22"/>
              </w:rPr>
            </w:pPr>
            <w:r w:rsidRPr="00CE78AE">
              <w:rPr>
                <w:sz w:val="22"/>
                <w:szCs w:val="22"/>
              </w:rPr>
              <w:t>Максимальный расход сточных вод (часовой)</w:t>
            </w:r>
          </w:p>
        </w:tc>
        <w:tc>
          <w:tcPr>
            <w:tcW w:w="3402" w:type="dxa"/>
          </w:tcPr>
          <w:p w:rsidR="004D3C92" w:rsidRPr="00CE78AE" w:rsidRDefault="004D3C92" w:rsidP="003527C6">
            <w:pPr>
              <w:jc w:val="center"/>
              <w:rPr>
                <w:sz w:val="22"/>
                <w:szCs w:val="22"/>
              </w:rPr>
            </w:pPr>
            <w:r w:rsidRPr="00CE78AE">
              <w:rPr>
                <w:sz w:val="22"/>
                <w:szCs w:val="22"/>
              </w:rPr>
              <w:t>Максимальный расход сточных вод (секундный)</w:t>
            </w:r>
          </w:p>
        </w:tc>
      </w:tr>
      <w:tr w:rsidR="004D3C92" w:rsidRPr="004874A0" w:rsidTr="003527C6">
        <w:tc>
          <w:tcPr>
            <w:tcW w:w="2660" w:type="dxa"/>
          </w:tcPr>
          <w:p w:rsidR="004D3C92" w:rsidRPr="004874A0" w:rsidRDefault="004D3C92" w:rsidP="003527C6">
            <w:pPr>
              <w:jc w:val="center"/>
              <w:rPr>
                <w:sz w:val="22"/>
                <w:szCs w:val="22"/>
                <w:lang w:val="en-US"/>
              </w:rPr>
            </w:pPr>
            <w:r>
              <w:rPr>
                <w:sz w:val="22"/>
                <w:szCs w:val="22"/>
                <w:lang w:val="en-US"/>
              </w:rPr>
              <w:t>1</w:t>
            </w:r>
          </w:p>
        </w:tc>
        <w:tc>
          <w:tcPr>
            <w:tcW w:w="2268" w:type="dxa"/>
          </w:tcPr>
          <w:p w:rsidR="004D3C92" w:rsidRPr="004874A0" w:rsidRDefault="004D3C92" w:rsidP="003527C6">
            <w:pPr>
              <w:jc w:val="center"/>
              <w:rPr>
                <w:sz w:val="22"/>
                <w:szCs w:val="22"/>
                <w:lang w:val="en-US"/>
              </w:rPr>
            </w:pPr>
            <w:r>
              <w:rPr>
                <w:sz w:val="22"/>
                <w:szCs w:val="22"/>
                <w:lang w:val="en-US"/>
              </w:rPr>
              <w:t>2</w:t>
            </w:r>
          </w:p>
        </w:tc>
        <w:tc>
          <w:tcPr>
            <w:tcW w:w="2410" w:type="dxa"/>
          </w:tcPr>
          <w:p w:rsidR="004D3C92" w:rsidRPr="004874A0" w:rsidRDefault="004D3C92" w:rsidP="003527C6">
            <w:pPr>
              <w:jc w:val="center"/>
              <w:rPr>
                <w:sz w:val="22"/>
                <w:szCs w:val="22"/>
                <w:lang w:val="en-US"/>
              </w:rPr>
            </w:pPr>
            <w:r>
              <w:rPr>
                <w:sz w:val="22"/>
                <w:szCs w:val="22"/>
                <w:lang w:val="en-US"/>
              </w:rPr>
              <w:t>3</w:t>
            </w:r>
          </w:p>
        </w:tc>
        <w:tc>
          <w:tcPr>
            <w:tcW w:w="3402" w:type="dxa"/>
          </w:tcPr>
          <w:p w:rsidR="004D3C92" w:rsidRPr="00BF39FE" w:rsidRDefault="004D3C92" w:rsidP="003527C6">
            <w:pPr>
              <w:jc w:val="center"/>
              <w:rPr>
                <w:sz w:val="22"/>
                <w:szCs w:val="22"/>
              </w:rPr>
            </w:pPr>
            <w:r>
              <w:rPr>
                <w:sz w:val="22"/>
                <w:szCs w:val="22"/>
                <w:lang w:val="en-US"/>
              </w:rPr>
              <w:t>4</w:t>
            </w:r>
          </w:p>
        </w:tc>
      </w:tr>
      <w:tr w:rsidR="004D3C92" w:rsidRPr="00006C99" w:rsidTr="003527C6">
        <w:tc>
          <w:tcPr>
            <w:tcW w:w="2660" w:type="dxa"/>
          </w:tcPr>
          <w:p w:rsidR="004D3C92" w:rsidRPr="00006C99" w:rsidRDefault="004D3C92" w:rsidP="003527C6">
            <w:pPr>
              <w:jc w:val="center"/>
              <w:rPr>
                <w:sz w:val="22"/>
                <w:szCs w:val="22"/>
              </w:rPr>
            </w:pPr>
          </w:p>
        </w:tc>
        <w:tc>
          <w:tcPr>
            <w:tcW w:w="2268" w:type="dxa"/>
          </w:tcPr>
          <w:p w:rsidR="004D3C92" w:rsidRPr="00006C99" w:rsidRDefault="004D3C92" w:rsidP="003527C6">
            <w:pPr>
              <w:jc w:val="center"/>
              <w:rPr>
                <w:sz w:val="22"/>
                <w:szCs w:val="22"/>
              </w:rPr>
            </w:pPr>
          </w:p>
        </w:tc>
        <w:tc>
          <w:tcPr>
            <w:tcW w:w="2410" w:type="dxa"/>
          </w:tcPr>
          <w:p w:rsidR="004D3C92" w:rsidRPr="00006C99" w:rsidRDefault="004D3C92" w:rsidP="003527C6">
            <w:pPr>
              <w:jc w:val="center"/>
              <w:rPr>
                <w:sz w:val="22"/>
                <w:szCs w:val="22"/>
              </w:rPr>
            </w:pPr>
          </w:p>
        </w:tc>
        <w:tc>
          <w:tcPr>
            <w:tcW w:w="3402" w:type="dxa"/>
          </w:tcPr>
          <w:p w:rsidR="004D3C92" w:rsidRPr="00BF39FE" w:rsidRDefault="004D3C92" w:rsidP="003527C6">
            <w:pPr>
              <w:jc w:val="both"/>
              <w:rPr>
                <w:sz w:val="22"/>
                <w:szCs w:val="22"/>
              </w:rPr>
            </w:pPr>
          </w:p>
        </w:tc>
      </w:tr>
    </w:tbl>
    <w:p w:rsidR="004D3C92" w:rsidRDefault="004D3C92" w:rsidP="004D3C92">
      <w:pPr>
        <w:pStyle w:val="ConsPlusNonformat"/>
        <w:rPr>
          <w:rFonts w:ascii="Times New Roman" w:hAnsi="Times New Roman" w:cs="Times New Roman"/>
          <w:sz w:val="22"/>
          <w:szCs w:val="22"/>
        </w:rPr>
      </w:pPr>
    </w:p>
    <w:p w:rsidR="004D3C92" w:rsidRPr="00006C99" w:rsidRDefault="004D3C92" w:rsidP="004D3C92">
      <w:pPr>
        <w:pStyle w:val="ConsPlusNonformat"/>
        <w:rPr>
          <w:rFonts w:ascii="Times New Roman" w:hAnsi="Times New Roman" w:cs="Times New Roman"/>
          <w:sz w:val="22"/>
          <w:szCs w:val="22"/>
        </w:rPr>
      </w:pPr>
      <w:r w:rsidRPr="00006C99">
        <w:rPr>
          <w:rFonts w:ascii="Times New Roman" w:hAnsi="Times New Roman" w:cs="Times New Roman"/>
          <w:sz w:val="22"/>
          <w:szCs w:val="22"/>
        </w:rPr>
        <w:t xml:space="preserve">    Режим установлен на период с </w:t>
      </w:r>
      <w:r>
        <w:rPr>
          <w:rFonts w:ascii="Times New Roman" w:hAnsi="Times New Roman" w:cs="Times New Roman"/>
          <w:sz w:val="22"/>
          <w:szCs w:val="22"/>
        </w:rPr>
        <w:t>____________</w:t>
      </w:r>
      <w:r w:rsidRPr="00006C99">
        <w:rPr>
          <w:rFonts w:ascii="Times New Roman" w:hAnsi="Times New Roman" w:cs="Times New Roman"/>
          <w:sz w:val="22"/>
          <w:szCs w:val="22"/>
        </w:rPr>
        <w:t xml:space="preserve"> по </w:t>
      </w:r>
      <w:r w:rsidR="006F692E">
        <w:rPr>
          <w:rFonts w:ascii="Times New Roman" w:hAnsi="Times New Roman" w:cs="Times New Roman"/>
          <w:sz w:val="22"/>
          <w:szCs w:val="22"/>
        </w:rPr>
        <w:t>__________</w:t>
      </w:r>
      <w:r w:rsidRPr="00006C99">
        <w:rPr>
          <w:rFonts w:ascii="Times New Roman" w:hAnsi="Times New Roman" w:cs="Times New Roman"/>
          <w:sz w:val="22"/>
          <w:szCs w:val="22"/>
        </w:rPr>
        <w:t xml:space="preserve"> включительно.</w:t>
      </w:r>
    </w:p>
    <w:p w:rsidR="004D3C92" w:rsidRPr="00006C99" w:rsidRDefault="004D3C92" w:rsidP="004D3C92">
      <w:pPr>
        <w:pStyle w:val="ConsPlusNonformat"/>
        <w:rPr>
          <w:rFonts w:ascii="Times New Roman" w:hAnsi="Times New Roman" w:cs="Times New Roman"/>
          <w:sz w:val="22"/>
          <w:szCs w:val="22"/>
        </w:rPr>
      </w:pPr>
    </w:p>
    <w:p w:rsidR="004D3C92" w:rsidRPr="00006C99" w:rsidRDefault="004D3C92" w:rsidP="004D3C92">
      <w:pPr>
        <w:pStyle w:val="ConsPlusNonformat"/>
        <w:rPr>
          <w:rFonts w:ascii="Times New Roman" w:hAnsi="Times New Roman" w:cs="Times New Roman"/>
          <w:sz w:val="22"/>
          <w:szCs w:val="22"/>
        </w:rPr>
      </w:pPr>
      <w:r w:rsidRPr="00006C99">
        <w:rPr>
          <w:rFonts w:ascii="Times New Roman" w:hAnsi="Times New Roman" w:cs="Times New Roman"/>
          <w:sz w:val="22"/>
          <w:szCs w:val="22"/>
        </w:rPr>
        <w:t>Допустимые перерывы в продолжительности приема сточных вод: не более 8 часов (суммарно) в течение 1 месяца, 4 часа единовременно</w:t>
      </w:r>
      <w:r>
        <w:rPr>
          <w:rFonts w:ascii="Times New Roman" w:hAnsi="Times New Roman" w:cs="Times New Roman"/>
          <w:sz w:val="22"/>
          <w:szCs w:val="22"/>
        </w:rPr>
        <w:t xml:space="preserve"> </w:t>
      </w:r>
      <w:r w:rsidRPr="00006C99">
        <w:rPr>
          <w:rFonts w:ascii="Times New Roman" w:hAnsi="Times New Roman" w:cs="Times New Roman"/>
          <w:sz w:val="22"/>
          <w:szCs w:val="22"/>
        </w:rPr>
        <w:t>(в том числе при аварии)</w:t>
      </w:r>
      <w:r>
        <w:rPr>
          <w:rFonts w:ascii="Times New Roman" w:hAnsi="Times New Roman" w:cs="Times New Roman"/>
          <w:sz w:val="22"/>
          <w:szCs w:val="22"/>
        </w:rPr>
        <w:t>.</w:t>
      </w:r>
    </w:p>
    <w:p w:rsidR="004D3C92" w:rsidRPr="004D3C92" w:rsidRDefault="004D3C92" w:rsidP="004D3C92">
      <w:pPr>
        <w:pStyle w:val="ConsPlusNonformat"/>
        <w:jc w:val="center"/>
        <w:rPr>
          <w:rFonts w:ascii="Times New Roman" w:hAnsi="Times New Roman" w:cs="Times New Roman"/>
          <w:sz w:val="22"/>
          <w:szCs w:val="22"/>
        </w:rPr>
      </w:pPr>
    </w:p>
    <w:tbl>
      <w:tblPr>
        <w:tblW w:w="10706" w:type="dxa"/>
        <w:tblCellSpacing w:w="5" w:type="nil"/>
        <w:tblInd w:w="75" w:type="dxa"/>
        <w:tblLayout w:type="fixed"/>
        <w:tblCellMar>
          <w:left w:w="75" w:type="dxa"/>
          <w:right w:w="75" w:type="dxa"/>
        </w:tblCellMar>
        <w:tblLook w:val="0000" w:firstRow="0" w:lastRow="0" w:firstColumn="0" w:lastColumn="0" w:noHBand="0" w:noVBand="0"/>
      </w:tblPr>
      <w:tblGrid>
        <w:gridCol w:w="486"/>
        <w:gridCol w:w="1783"/>
        <w:gridCol w:w="3401"/>
        <w:gridCol w:w="2842"/>
        <w:gridCol w:w="2194"/>
      </w:tblGrid>
      <w:tr w:rsidR="004D3C92" w:rsidRPr="00006C99" w:rsidTr="003527C6">
        <w:trPr>
          <w:tblCellSpacing w:w="5" w:type="nil"/>
        </w:trPr>
        <w:tc>
          <w:tcPr>
            <w:tcW w:w="486"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sidRPr="00006C99">
              <w:rPr>
                <w:rFonts w:ascii="Times New Roman" w:hAnsi="Times New Roman"/>
              </w:rPr>
              <w:t>N п/п</w:t>
            </w:r>
          </w:p>
        </w:tc>
        <w:tc>
          <w:tcPr>
            <w:tcW w:w="1783"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sidRPr="00006C99">
              <w:rPr>
                <w:rFonts w:ascii="Times New Roman" w:hAnsi="Times New Roman"/>
              </w:rPr>
              <w:t>Адреса площадок</w:t>
            </w:r>
          </w:p>
        </w:tc>
        <w:tc>
          <w:tcPr>
            <w:tcW w:w="3401"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Pr>
                <w:rFonts w:ascii="Times New Roman" w:hAnsi="Times New Roman"/>
              </w:rPr>
              <w:t>Р</w:t>
            </w:r>
            <w:r w:rsidRPr="00006C99">
              <w:rPr>
                <w:rFonts w:ascii="Times New Roman" w:hAnsi="Times New Roman"/>
              </w:rPr>
              <w:t>асположение места отбора проб</w:t>
            </w:r>
          </w:p>
        </w:tc>
        <w:tc>
          <w:tcPr>
            <w:tcW w:w="2842"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sidRPr="00006C99">
              <w:rPr>
                <w:rFonts w:ascii="Times New Roman" w:hAnsi="Times New Roman"/>
              </w:rPr>
              <w:t>Характеристика места отбора проб</w:t>
            </w:r>
          </w:p>
        </w:tc>
        <w:tc>
          <w:tcPr>
            <w:tcW w:w="2194"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sidRPr="00006C99">
              <w:rPr>
                <w:rFonts w:ascii="Times New Roman" w:hAnsi="Times New Roman"/>
              </w:rPr>
              <w:t>Частота отбора проб</w:t>
            </w:r>
          </w:p>
        </w:tc>
      </w:tr>
      <w:tr w:rsidR="004D3C92" w:rsidRPr="00E55781" w:rsidTr="003527C6">
        <w:trPr>
          <w:tblCellSpacing w:w="5" w:type="nil"/>
        </w:trPr>
        <w:tc>
          <w:tcPr>
            <w:tcW w:w="486"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sidRPr="00006C99">
              <w:rPr>
                <w:rFonts w:ascii="Times New Roman" w:hAnsi="Times New Roman"/>
              </w:rPr>
              <w:t>1</w:t>
            </w:r>
          </w:p>
        </w:tc>
        <w:tc>
          <w:tcPr>
            <w:tcW w:w="1783"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401"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842"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2194" w:type="dxa"/>
            <w:tcBorders>
              <w:top w:val="single" w:sz="4" w:space="0" w:color="auto"/>
              <w:left w:val="single" w:sz="4" w:space="0" w:color="auto"/>
              <w:bottom w:val="single" w:sz="4" w:space="0" w:color="auto"/>
              <w:right w:val="single" w:sz="4" w:space="0" w:color="auto"/>
            </w:tcBorders>
          </w:tcPr>
          <w:p w:rsidR="004D3C92" w:rsidRPr="00BF39FE" w:rsidRDefault="004D3C92" w:rsidP="003527C6">
            <w:pPr>
              <w:widowControl w:val="0"/>
              <w:autoSpaceDE w:val="0"/>
              <w:autoSpaceDN w:val="0"/>
              <w:adjustRightInd w:val="0"/>
              <w:spacing w:after="0" w:line="240" w:lineRule="auto"/>
              <w:jc w:val="center"/>
              <w:rPr>
                <w:rFonts w:ascii="Times New Roman" w:hAnsi="Times New Roman"/>
              </w:rPr>
            </w:pPr>
            <w:r w:rsidRPr="00E55781">
              <w:rPr>
                <w:rFonts w:ascii="Times New Roman" w:hAnsi="Times New Roman"/>
              </w:rPr>
              <w:t>5</w:t>
            </w:r>
          </w:p>
        </w:tc>
      </w:tr>
      <w:tr w:rsidR="004D3C92" w:rsidRPr="00006C99" w:rsidTr="003527C6">
        <w:trPr>
          <w:tblCellSpacing w:w="5" w:type="nil"/>
        </w:trPr>
        <w:tc>
          <w:tcPr>
            <w:tcW w:w="486" w:type="dxa"/>
            <w:tcBorders>
              <w:top w:val="single" w:sz="4" w:space="0" w:color="auto"/>
              <w:left w:val="single" w:sz="4" w:space="0" w:color="auto"/>
              <w:bottom w:val="single" w:sz="4" w:space="0" w:color="auto"/>
              <w:right w:val="single" w:sz="4" w:space="0" w:color="auto"/>
            </w:tcBorders>
          </w:tcPr>
          <w:p w:rsidR="004D3C92" w:rsidRPr="00BF39FE" w:rsidRDefault="004D3C92" w:rsidP="003527C6">
            <w:pPr>
              <w:widowControl w:val="0"/>
              <w:autoSpaceDE w:val="0"/>
              <w:autoSpaceDN w:val="0"/>
              <w:adjustRightInd w:val="0"/>
              <w:spacing w:after="0" w:line="240" w:lineRule="auto"/>
              <w:jc w:val="both"/>
              <w:rPr>
                <w:rFonts w:ascii="Times New Roman" w:hAnsi="Times New Roman"/>
              </w:rPr>
            </w:pPr>
          </w:p>
        </w:tc>
        <w:tc>
          <w:tcPr>
            <w:tcW w:w="1783" w:type="dxa"/>
            <w:tcBorders>
              <w:top w:val="single" w:sz="4" w:space="0" w:color="auto"/>
              <w:left w:val="single" w:sz="4" w:space="0" w:color="auto"/>
              <w:bottom w:val="single" w:sz="4" w:space="0" w:color="auto"/>
              <w:right w:val="single" w:sz="4" w:space="0" w:color="auto"/>
            </w:tcBorders>
          </w:tcPr>
          <w:p w:rsidR="004D3C92" w:rsidRPr="00BF39FE" w:rsidRDefault="004D3C92" w:rsidP="003527C6">
            <w:pPr>
              <w:widowControl w:val="0"/>
              <w:autoSpaceDE w:val="0"/>
              <w:autoSpaceDN w:val="0"/>
              <w:adjustRightInd w:val="0"/>
              <w:spacing w:after="0" w:line="240" w:lineRule="auto"/>
              <w:jc w:val="both"/>
              <w:rPr>
                <w:rFonts w:ascii="Times New Roman" w:hAnsi="Times New Roman"/>
              </w:rPr>
            </w:pPr>
          </w:p>
        </w:tc>
        <w:tc>
          <w:tcPr>
            <w:tcW w:w="3401" w:type="dxa"/>
            <w:tcBorders>
              <w:top w:val="single" w:sz="4" w:space="0" w:color="auto"/>
              <w:left w:val="single" w:sz="4" w:space="0" w:color="auto"/>
              <w:bottom w:val="single" w:sz="4" w:space="0" w:color="auto"/>
              <w:right w:val="single" w:sz="4" w:space="0" w:color="auto"/>
            </w:tcBorders>
          </w:tcPr>
          <w:p w:rsidR="004D3C92" w:rsidRPr="00E55781" w:rsidRDefault="004D3C92" w:rsidP="003527C6">
            <w:pPr>
              <w:pStyle w:val="ConsPlusNonformat"/>
              <w:jc w:val="both"/>
              <w:rPr>
                <w:rFonts w:ascii="Times New Roman" w:hAnsi="Times New Roman"/>
                <w:sz w:val="22"/>
                <w:szCs w:val="22"/>
              </w:rPr>
            </w:pPr>
            <w:r>
              <w:rPr>
                <w:rFonts w:ascii="Times New Roman" w:hAnsi="Times New Roman" w:cs="Times New Roman"/>
                <w:sz w:val="22"/>
                <w:szCs w:val="22"/>
              </w:rPr>
              <w:t xml:space="preserve"> </w:t>
            </w:r>
            <w:r w:rsidRPr="00E55781">
              <w:rPr>
                <w:rFonts w:ascii="Times New Roman" w:hAnsi="Times New Roman" w:cs="Times New Roman"/>
                <w:sz w:val="22"/>
                <w:szCs w:val="22"/>
              </w:rPr>
              <w:t xml:space="preserve">Согласно акту  разграничения балансовой принадлежности и эксплуатационной ответственности сторон,  при его отсутствии (или отсутствии информации в нём о месте расположения)  </w:t>
            </w:r>
            <w:r w:rsidRPr="00E55781">
              <w:rPr>
                <w:rFonts w:ascii="Times New Roman" w:hAnsi="Times New Roman" w:cs="Times New Roman"/>
                <w:color w:val="000000"/>
                <w:sz w:val="22"/>
                <w:szCs w:val="22"/>
              </w:rPr>
              <w:t>последний колодец на канализационной сети абонента перед ее врезкой в централизованную систему водоотведения.</w:t>
            </w:r>
          </w:p>
        </w:tc>
        <w:tc>
          <w:tcPr>
            <w:tcW w:w="2842" w:type="dxa"/>
            <w:tcBorders>
              <w:top w:val="single" w:sz="4" w:space="0" w:color="auto"/>
              <w:left w:val="single" w:sz="4" w:space="0" w:color="auto"/>
              <w:bottom w:val="single" w:sz="4" w:space="0" w:color="auto"/>
              <w:right w:val="single" w:sz="4" w:space="0" w:color="auto"/>
            </w:tcBorders>
          </w:tcPr>
          <w:p w:rsidR="004D3C92" w:rsidRPr="00006C99" w:rsidRDefault="004D3C92" w:rsidP="003527C6">
            <w:pPr>
              <w:widowControl w:val="0"/>
              <w:autoSpaceDE w:val="0"/>
              <w:autoSpaceDN w:val="0"/>
              <w:adjustRightInd w:val="0"/>
              <w:spacing w:after="0" w:line="240" w:lineRule="auto"/>
              <w:jc w:val="both"/>
              <w:rPr>
                <w:rFonts w:ascii="Times New Roman" w:hAnsi="Times New Roman"/>
              </w:rPr>
            </w:pPr>
            <w:r w:rsidRPr="00006C99">
              <w:rPr>
                <w:rFonts w:ascii="Times New Roman" w:hAnsi="Times New Roman"/>
              </w:rPr>
              <w:t>Канализационный выпуск</w:t>
            </w:r>
          </w:p>
        </w:tc>
        <w:tc>
          <w:tcPr>
            <w:tcW w:w="2194" w:type="dxa"/>
            <w:tcBorders>
              <w:top w:val="single" w:sz="4" w:space="0" w:color="auto"/>
              <w:left w:val="single" w:sz="4" w:space="0" w:color="auto"/>
              <w:bottom w:val="single" w:sz="4" w:space="0" w:color="auto"/>
              <w:right w:val="single" w:sz="4" w:space="0" w:color="auto"/>
            </w:tcBorders>
          </w:tcPr>
          <w:p w:rsidR="004D3C92" w:rsidRPr="00BF39FE" w:rsidRDefault="004D3C92" w:rsidP="003527C6">
            <w:pPr>
              <w:spacing w:after="0"/>
              <w:jc w:val="both"/>
              <w:rPr>
                <w:rFonts w:ascii="Times New Roman" w:hAnsi="Times New Roman"/>
                <w:b/>
                <w:bCs/>
              </w:rPr>
            </w:pPr>
            <w:r w:rsidRPr="00006C99">
              <w:rPr>
                <w:rFonts w:ascii="Times New Roman" w:hAnsi="Times New Roman"/>
              </w:rPr>
              <w:t>1 раз в квартал</w:t>
            </w:r>
          </w:p>
          <w:p w:rsidR="004D3C92" w:rsidRPr="00006C99" w:rsidRDefault="004D3C92" w:rsidP="003527C6">
            <w:pPr>
              <w:widowControl w:val="0"/>
              <w:autoSpaceDE w:val="0"/>
              <w:autoSpaceDN w:val="0"/>
              <w:adjustRightInd w:val="0"/>
              <w:spacing w:after="0" w:line="240" w:lineRule="auto"/>
              <w:jc w:val="both"/>
              <w:rPr>
                <w:rFonts w:ascii="Times New Roman" w:hAnsi="Times New Roman"/>
              </w:rPr>
            </w:pPr>
          </w:p>
        </w:tc>
      </w:tr>
    </w:tbl>
    <w:p w:rsidR="004D3C92" w:rsidRDefault="004D3C92" w:rsidP="004D3C92">
      <w:pPr>
        <w:pStyle w:val="ConsPlusNonformat"/>
        <w:rPr>
          <w:rFonts w:ascii="Times New Roman" w:hAnsi="Times New Roman" w:cs="Times New Roman"/>
          <w:sz w:val="22"/>
          <w:szCs w:val="22"/>
        </w:rPr>
      </w:pPr>
    </w:p>
    <w:p w:rsidR="004D3C92" w:rsidRDefault="004D3C92" w:rsidP="004D3C92">
      <w:pPr>
        <w:pStyle w:val="ConsPlusNonformat"/>
        <w:rPr>
          <w:rFonts w:ascii="Times New Roman" w:hAnsi="Times New Roman" w:cs="Times New Roman"/>
          <w:sz w:val="22"/>
          <w:szCs w:val="22"/>
        </w:rPr>
      </w:pPr>
      <w:r w:rsidRPr="00006C99">
        <w:rPr>
          <w:rFonts w:ascii="Times New Roman" w:hAnsi="Times New Roman" w:cs="Times New Roman"/>
          <w:sz w:val="22"/>
          <w:szCs w:val="22"/>
        </w:rPr>
        <w:t xml:space="preserve">    Схема  расположения  узлов  учета и мест отбора проб воды и сточных вод прилагается.</w:t>
      </w:r>
    </w:p>
    <w:p w:rsidR="004D3C92" w:rsidRDefault="004D3C92" w:rsidP="004D3C92">
      <w:pPr>
        <w:pStyle w:val="ConsPlusNonformat"/>
        <w:rPr>
          <w:rFonts w:ascii="Times New Roman" w:hAnsi="Times New Roman" w:cs="Times New Roman"/>
          <w:sz w:val="22"/>
          <w:szCs w:val="22"/>
        </w:rPr>
      </w:pPr>
    </w:p>
    <w:p w:rsidR="004D3C92" w:rsidRDefault="004D3C92" w:rsidP="004D3C92">
      <w:pPr>
        <w:pStyle w:val="ConsPlusNonformat"/>
        <w:rPr>
          <w:rFonts w:ascii="Times New Roman" w:hAnsi="Times New Roman" w:cs="Times New Roman"/>
          <w:sz w:val="22"/>
          <w:szCs w:val="22"/>
        </w:rPr>
      </w:pPr>
    </w:p>
    <w:p w:rsidR="004D3C92" w:rsidRPr="00FA057B" w:rsidRDefault="004D3C92" w:rsidP="004D3C92">
      <w:pPr>
        <w:pStyle w:val="21"/>
        <w:tabs>
          <w:tab w:val="num" w:pos="709"/>
        </w:tabs>
        <w:ind w:left="0"/>
        <w:jc w:val="both"/>
        <w:rPr>
          <w:b w:val="0"/>
          <w:sz w:val="22"/>
          <w:szCs w:val="22"/>
        </w:rPr>
      </w:pPr>
      <w:r>
        <w:rPr>
          <w:b w:val="0"/>
          <w:sz w:val="22"/>
          <w:szCs w:val="22"/>
        </w:rPr>
        <w:tab/>
      </w:r>
      <w:r w:rsidRPr="00FA057B">
        <w:rPr>
          <w:b w:val="0"/>
          <w:sz w:val="22"/>
          <w:szCs w:val="22"/>
        </w:rPr>
        <w:t xml:space="preserve">В своих отношениях </w:t>
      </w:r>
      <w:r>
        <w:rPr>
          <w:b w:val="0"/>
          <w:sz w:val="22"/>
          <w:szCs w:val="22"/>
        </w:rPr>
        <w:t xml:space="preserve"> по объекту расположенному по адресу ____________</w:t>
      </w:r>
      <w:r w:rsidRPr="00FA057B">
        <w:rPr>
          <w:b w:val="0"/>
          <w:sz w:val="22"/>
          <w:szCs w:val="22"/>
        </w:rPr>
        <w:t xml:space="preserve"> стороны руководствуются Правилами предоставления коммунальных услуг собственникам и пользователям помещений в многоквартирных домах и жилых домов </w:t>
      </w:r>
      <w:r w:rsidRPr="00FA057B">
        <w:rPr>
          <w:b w:val="0"/>
          <w:spacing w:val="-1"/>
          <w:sz w:val="22"/>
          <w:szCs w:val="22"/>
        </w:rPr>
        <w:t xml:space="preserve">утвержденными Постановлением Правительства РФ от 06.05.2011 г. №354 и иными нормативно-правовыми актами в сфере водоснабжения и водоотведения. </w:t>
      </w:r>
    </w:p>
    <w:p w:rsidR="008B04A9" w:rsidRDefault="004D3C92" w:rsidP="002341EB">
      <w:pPr>
        <w:pStyle w:val="21"/>
        <w:tabs>
          <w:tab w:val="num" w:pos="567"/>
        </w:tabs>
        <w:ind w:left="0"/>
        <w:jc w:val="both"/>
        <w:sectPr w:rsidR="008B04A9" w:rsidSect="00AD147D">
          <w:footerReference w:type="default" r:id="rId24"/>
          <w:type w:val="continuous"/>
          <w:pgSz w:w="11906" w:h="16838"/>
          <w:pgMar w:top="1134" w:right="567" w:bottom="1134" w:left="1134" w:header="113" w:footer="0" w:gutter="0"/>
          <w:cols w:space="708"/>
          <w:docGrid w:linePitch="360"/>
        </w:sectPr>
      </w:pPr>
      <w:r>
        <w:br w:type="page"/>
      </w:r>
    </w:p>
    <w:p w:rsidR="002341EB" w:rsidRPr="000D1DE5" w:rsidRDefault="002341EB" w:rsidP="002341EB">
      <w:pPr>
        <w:widowControl w:val="0"/>
        <w:autoSpaceDE w:val="0"/>
        <w:autoSpaceDN w:val="0"/>
        <w:adjustRightInd w:val="0"/>
        <w:spacing w:after="0"/>
        <w:ind w:left="7788" w:firstLine="708"/>
        <w:jc w:val="right"/>
        <w:outlineLvl w:val="1"/>
        <w:rPr>
          <w:rFonts w:ascii="Times New Roman" w:hAnsi="Times New Roman"/>
        </w:rPr>
      </w:pPr>
      <w:r>
        <w:rPr>
          <w:rFonts w:ascii="Times New Roman" w:hAnsi="Times New Roman"/>
        </w:rPr>
        <w:lastRenderedPageBreak/>
        <w:t>П</w:t>
      </w:r>
      <w:r w:rsidRPr="000D1DE5">
        <w:rPr>
          <w:rFonts w:ascii="Times New Roman" w:hAnsi="Times New Roman"/>
        </w:rPr>
        <w:t xml:space="preserve">риложение N </w:t>
      </w:r>
      <w:r>
        <w:rPr>
          <w:rFonts w:ascii="Times New Roman" w:hAnsi="Times New Roman"/>
        </w:rPr>
        <w:t>4</w:t>
      </w:r>
    </w:p>
    <w:p w:rsidR="002341EB" w:rsidRPr="000D1DE5" w:rsidRDefault="002341EB" w:rsidP="002341EB">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Pr>
          <w:rFonts w:ascii="Times New Roman" w:hAnsi="Times New Roman"/>
        </w:rPr>
        <w:t>________</w:t>
      </w:r>
      <w:r w:rsidRPr="009B3AB6">
        <w:rPr>
          <w:rFonts w:ascii="Times New Roman" w:hAnsi="Times New Roman"/>
        </w:rPr>
        <w:t xml:space="preserve"> от </w:t>
      </w:r>
      <w:r>
        <w:rPr>
          <w:rFonts w:ascii="Times New Roman" w:hAnsi="Times New Roman"/>
        </w:rPr>
        <w:t>_________</w:t>
      </w:r>
      <w:r w:rsidRPr="009B3AB6">
        <w:rPr>
          <w:rFonts w:ascii="Times New Roman" w:hAnsi="Times New Roman"/>
        </w:rPr>
        <w:t xml:space="preserve"> г.</w:t>
      </w:r>
    </w:p>
    <w:p w:rsidR="002341EB" w:rsidRDefault="002341EB" w:rsidP="002341EB">
      <w:pPr>
        <w:autoSpaceDE w:val="0"/>
        <w:autoSpaceDN w:val="0"/>
        <w:adjustRightInd w:val="0"/>
        <w:spacing w:after="0" w:line="240" w:lineRule="auto"/>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p>
    <w:p w:rsidR="002341EB" w:rsidRDefault="002341EB" w:rsidP="002341EB">
      <w:pPr>
        <w:autoSpaceDE w:val="0"/>
        <w:autoSpaceDN w:val="0"/>
        <w:adjustRightInd w:val="0"/>
        <w:spacing w:after="0" w:line="240" w:lineRule="auto"/>
        <w:jc w:val="center"/>
        <w:rPr>
          <w:rFonts w:ascii="Times New Roman" w:hAnsi="Times New Roman"/>
        </w:rPr>
      </w:pPr>
    </w:p>
    <w:p w:rsidR="002341EB" w:rsidRDefault="002341EB" w:rsidP="002341EB">
      <w:pPr>
        <w:autoSpaceDE w:val="0"/>
        <w:autoSpaceDN w:val="0"/>
        <w:adjustRightInd w:val="0"/>
        <w:spacing w:after="0" w:line="240" w:lineRule="auto"/>
        <w:jc w:val="center"/>
        <w:rPr>
          <w:rFonts w:ascii="Times New Roman" w:hAnsi="Times New Roman"/>
        </w:rPr>
      </w:pPr>
    </w:p>
    <w:p w:rsidR="002341EB" w:rsidRDefault="002341EB" w:rsidP="002341EB">
      <w:pPr>
        <w:autoSpaceDE w:val="0"/>
        <w:autoSpaceDN w:val="0"/>
        <w:adjustRightInd w:val="0"/>
        <w:spacing w:after="0" w:line="240" w:lineRule="auto"/>
        <w:jc w:val="center"/>
        <w:rPr>
          <w:rFonts w:ascii="Times New Roman" w:hAnsi="Times New Roman"/>
        </w:rPr>
      </w:pPr>
    </w:p>
    <w:p w:rsidR="002341EB" w:rsidRPr="000B604D" w:rsidRDefault="002341EB" w:rsidP="002341EB">
      <w:pPr>
        <w:autoSpaceDE w:val="0"/>
        <w:autoSpaceDN w:val="0"/>
        <w:adjustRightInd w:val="0"/>
        <w:spacing w:after="0" w:line="240" w:lineRule="auto"/>
        <w:jc w:val="center"/>
        <w:rPr>
          <w:rFonts w:ascii="Courier New" w:hAnsi="Courier New" w:cs="Courier New"/>
          <w:sz w:val="20"/>
          <w:szCs w:val="20"/>
          <w:lang w:eastAsia="ru-RU"/>
        </w:rPr>
      </w:pPr>
      <w:r>
        <w:rPr>
          <w:rFonts w:ascii="Times New Roman" w:hAnsi="Times New Roman"/>
          <w:lang w:eastAsia="ru-RU"/>
        </w:rPr>
        <w:t xml:space="preserve">Сведения </w:t>
      </w:r>
      <w:r w:rsidRPr="000B604D">
        <w:rPr>
          <w:rFonts w:ascii="Times New Roman" w:hAnsi="Times New Roman"/>
          <w:lang w:eastAsia="ru-RU"/>
        </w:rPr>
        <w:t>об узлах учета и приборах учета воды</w:t>
      </w:r>
      <w:r>
        <w:rPr>
          <w:rFonts w:ascii="Times New Roman" w:hAnsi="Times New Roman"/>
          <w:lang w:eastAsia="ru-RU"/>
        </w:rPr>
        <w:t>.</w:t>
      </w:r>
    </w:p>
    <w:p w:rsidR="002341EB" w:rsidRPr="002341EB" w:rsidRDefault="002341EB" w:rsidP="002341EB">
      <w:pPr>
        <w:autoSpaceDE w:val="0"/>
        <w:autoSpaceDN w:val="0"/>
        <w:adjustRightInd w:val="0"/>
        <w:spacing w:after="0" w:line="240" w:lineRule="auto"/>
        <w:jc w:val="center"/>
        <w:rPr>
          <w:rFonts w:ascii="Times New Roman" w:hAnsi="Times New Roman"/>
        </w:rPr>
      </w:pPr>
    </w:p>
    <w:p w:rsidR="002341EB" w:rsidRPr="002341EB" w:rsidRDefault="002341EB" w:rsidP="002341EB">
      <w:pPr>
        <w:autoSpaceDE w:val="0"/>
        <w:autoSpaceDN w:val="0"/>
        <w:adjustRightInd w:val="0"/>
        <w:spacing w:after="0" w:line="240" w:lineRule="auto"/>
        <w:jc w:val="center"/>
        <w:rPr>
          <w:rFonts w:ascii="Times New Roman" w:hAnsi="Times New Roman"/>
        </w:rPr>
      </w:pPr>
    </w:p>
    <w:tbl>
      <w:tblPr>
        <w:tblpPr w:leftFromText="180" w:rightFromText="180" w:bottomFromText="200" w:vertAnchor="text" w:horzAnchor="margin" w:tblpY="77"/>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411"/>
        <w:gridCol w:w="1418"/>
        <w:gridCol w:w="1417"/>
        <w:gridCol w:w="2126"/>
        <w:gridCol w:w="1559"/>
        <w:gridCol w:w="2126"/>
        <w:gridCol w:w="1938"/>
        <w:gridCol w:w="1608"/>
      </w:tblGrid>
      <w:tr w:rsidR="002341EB" w:rsidRPr="00487746" w:rsidTr="003527C6">
        <w:trPr>
          <w:trHeight w:val="650"/>
        </w:trPr>
        <w:tc>
          <w:tcPr>
            <w:tcW w:w="816" w:type="dxa"/>
          </w:tcPr>
          <w:p w:rsidR="002341EB" w:rsidRPr="00487746" w:rsidRDefault="002341EB" w:rsidP="003527C6">
            <w:pPr>
              <w:autoSpaceDE w:val="0"/>
              <w:autoSpaceDN w:val="0"/>
              <w:adjustRightInd w:val="0"/>
              <w:spacing w:after="0" w:line="240" w:lineRule="auto"/>
              <w:ind w:left="-284"/>
              <w:jc w:val="center"/>
              <w:rPr>
                <w:rFonts w:ascii="Times New Roman" w:hAnsi="Times New Roman"/>
                <w:sz w:val="20"/>
                <w:szCs w:val="20"/>
              </w:rPr>
            </w:pPr>
            <w:r w:rsidRPr="00487746">
              <w:rPr>
                <w:rFonts w:ascii="Times New Roman" w:hAnsi="Times New Roman"/>
                <w:bCs/>
                <w:sz w:val="20"/>
                <w:szCs w:val="20"/>
              </w:rPr>
              <w:t>N п/п</w:t>
            </w:r>
          </w:p>
        </w:tc>
        <w:tc>
          <w:tcPr>
            <w:tcW w:w="2411"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sidRPr="00487746">
              <w:rPr>
                <w:rFonts w:ascii="Times New Roman" w:hAnsi="Times New Roman"/>
                <w:sz w:val="20"/>
                <w:szCs w:val="20"/>
              </w:rPr>
              <w:t>Адрес</w:t>
            </w:r>
          </w:p>
        </w:tc>
        <w:tc>
          <w:tcPr>
            <w:tcW w:w="1418"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sidRPr="00487746">
              <w:rPr>
                <w:rFonts w:ascii="Times New Roman" w:hAnsi="Times New Roman"/>
                <w:sz w:val="20"/>
                <w:szCs w:val="20"/>
              </w:rPr>
              <w:t>Дата опломбирования</w:t>
            </w:r>
          </w:p>
        </w:tc>
        <w:tc>
          <w:tcPr>
            <w:tcW w:w="1417"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sidRPr="00487746">
              <w:rPr>
                <w:rFonts w:ascii="Times New Roman" w:hAnsi="Times New Roman"/>
                <w:sz w:val="20"/>
                <w:szCs w:val="20"/>
              </w:rPr>
              <w:t>Дата очередной поверки</w:t>
            </w:r>
          </w:p>
        </w:tc>
        <w:tc>
          <w:tcPr>
            <w:tcW w:w="2126"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w:t>
            </w:r>
            <w:r w:rsidRPr="00487746">
              <w:rPr>
                <w:rFonts w:ascii="Times New Roman" w:hAnsi="Times New Roman"/>
                <w:sz w:val="20"/>
                <w:szCs w:val="20"/>
              </w:rPr>
              <w:t>асположение узла учета</w:t>
            </w:r>
          </w:p>
        </w:tc>
        <w:tc>
          <w:tcPr>
            <w:tcW w:w="1559"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sidRPr="00487746">
              <w:rPr>
                <w:rFonts w:ascii="Times New Roman" w:hAnsi="Times New Roman"/>
                <w:sz w:val="20"/>
                <w:szCs w:val="20"/>
              </w:rPr>
              <w:t>Диаметр прибора учета, мм</w:t>
            </w:r>
          </w:p>
        </w:tc>
        <w:tc>
          <w:tcPr>
            <w:tcW w:w="2126"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sidRPr="00487746">
              <w:rPr>
                <w:rFonts w:ascii="Times New Roman" w:hAnsi="Times New Roman"/>
                <w:sz w:val="20"/>
                <w:szCs w:val="20"/>
              </w:rPr>
              <w:t>Марка и заводской номер прибора учета</w:t>
            </w:r>
          </w:p>
        </w:tc>
        <w:tc>
          <w:tcPr>
            <w:tcW w:w="1938" w:type="dxa"/>
          </w:tcPr>
          <w:p w:rsidR="002341EB" w:rsidRPr="00DA5896" w:rsidRDefault="002341EB" w:rsidP="003527C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Присоединительные гайки опломбированы пломбой №</w:t>
            </w:r>
          </w:p>
        </w:tc>
        <w:tc>
          <w:tcPr>
            <w:tcW w:w="1608" w:type="dxa"/>
          </w:tcPr>
          <w:p w:rsidR="002341EB" w:rsidRPr="00487746" w:rsidRDefault="002341EB" w:rsidP="003527C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Задвижка (вентиль) обводной линии герметично закрыта и опломбирована пломбой №</w:t>
            </w:r>
          </w:p>
        </w:tc>
      </w:tr>
      <w:tr w:rsidR="002341EB" w:rsidRPr="00487746" w:rsidTr="003527C6">
        <w:trPr>
          <w:trHeight w:val="313"/>
        </w:trPr>
        <w:tc>
          <w:tcPr>
            <w:tcW w:w="816" w:type="dxa"/>
          </w:tcPr>
          <w:p w:rsidR="002341EB" w:rsidRPr="00487746" w:rsidRDefault="002341EB" w:rsidP="003527C6">
            <w:pPr>
              <w:spacing w:after="0" w:line="240" w:lineRule="auto"/>
              <w:jc w:val="center"/>
              <w:rPr>
                <w:rFonts w:ascii="Times New Roman" w:hAnsi="Times New Roman"/>
                <w:lang w:val="en-US"/>
              </w:rPr>
            </w:pPr>
            <w:r w:rsidRPr="00487746">
              <w:rPr>
                <w:rFonts w:ascii="Times New Roman" w:hAnsi="Times New Roman"/>
                <w:lang w:val="en-US"/>
              </w:rPr>
              <w:t>1</w:t>
            </w:r>
          </w:p>
        </w:tc>
        <w:tc>
          <w:tcPr>
            <w:tcW w:w="2411" w:type="dxa"/>
          </w:tcPr>
          <w:p w:rsidR="002341EB" w:rsidRPr="00487746" w:rsidRDefault="002341EB" w:rsidP="003527C6">
            <w:pPr>
              <w:tabs>
                <w:tab w:val="left" w:pos="1481"/>
              </w:tabs>
              <w:spacing w:after="0" w:line="240" w:lineRule="auto"/>
              <w:ind w:hanging="44"/>
              <w:jc w:val="center"/>
              <w:rPr>
                <w:rFonts w:ascii="Times New Roman" w:hAnsi="Times New Roman"/>
              </w:rPr>
            </w:pPr>
            <w:r w:rsidRPr="00487746">
              <w:rPr>
                <w:rFonts w:ascii="Times New Roman" w:hAnsi="Times New Roman"/>
              </w:rPr>
              <w:t>2</w:t>
            </w:r>
          </w:p>
        </w:tc>
        <w:tc>
          <w:tcPr>
            <w:tcW w:w="1418" w:type="dxa"/>
          </w:tcPr>
          <w:p w:rsidR="002341EB" w:rsidRPr="00487746" w:rsidRDefault="002341EB" w:rsidP="003527C6">
            <w:pPr>
              <w:spacing w:after="0" w:line="240" w:lineRule="auto"/>
              <w:jc w:val="center"/>
              <w:rPr>
                <w:rFonts w:ascii="Times New Roman" w:hAnsi="Times New Roman"/>
              </w:rPr>
            </w:pPr>
            <w:r w:rsidRPr="00487746">
              <w:rPr>
                <w:rFonts w:ascii="Times New Roman" w:hAnsi="Times New Roman"/>
              </w:rPr>
              <w:t>3</w:t>
            </w:r>
          </w:p>
        </w:tc>
        <w:tc>
          <w:tcPr>
            <w:tcW w:w="1417" w:type="dxa"/>
          </w:tcPr>
          <w:p w:rsidR="002341EB" w:rsidRPr="00487746" w:rsidRDefault="002341EB" w:rsidP="003527C6">
            <w:pPr>
              <w:spacing w:after="0" w:line="240" w:lineRule="auto"/>
              <w:jc w:val="center"/>
              <w:rPr>
                <w:rFonts w:ascii="Times New Roman" w:hAnsi="Times New Roman"/>
              </w:rPr>
            </w:pPr>
            <w:r w:rsidRPr="00487746">
              <w:rPr>
                <w:rFonts w:ascii="Times New Roman" w:hAnsi="Times New Roman"/>
              </w:rPr>
              <w:t>4</w:t>
            </w:r>
          </w:p>
        </w:tc>
        <w:tc>
          <w:tcPr>
            <w:tcW w:w="2126" w:type="dxa"/>
          </w:tcPr>
          <w:p w:rsidR="002341EB" w:rsidRPr="00487746" w:rsidRDefault="002341EB" w:rsidP="003527C6">
            <w:pPr>
              <w:spacing w:after="0" w:line="240" w:lineRule="auto"/>
              <w:jc w:val="center"/>
              <w:rPr>
                <w:rFonts w:ascii="Times New Roman" w:hAnsi="Times New Roman"/>
              </w:rPr>
            </w:pPr>
            <w:r w:rsidRPr="00487746">
              <w:rPr>
                <w:rFonts w:ascii="Times New Roman" w:hAnsi="Times New Roman"/>
              </w:rPr>
              <w:t>5</w:t>
            </w:r>
          </w:p>
        </w:tc>
        <w:tc>
          <w:tcPr>
            <w:tcW w:w="1559" w:type="dxa"/>
          </w:tcPr>
          <w:p w:rsidR="002341EB" w:rsidRPr="00487746" w:rsidRDefault="002341EB" w:rsidP="003527C6">
            <w:pPr>
              <w:spacing w:after="0" w:line="240" w:lineRule="auto"/>
              <w:jc w:val="center"/>
              <w:rPr>
                <w:rFonts w:ascii="Times New Roman" w:hAnsi="Times New Roman"/>
              </w:rPr>
            </w:pPr>
            <w:r w:rsidRPr="00487746">
              <w:rPr>
                <w:rFonts w:ascii="Times New Roman" w:hAnsi="Times New Roman"/>
              </w:rPr>
              <w:t>6</w:t>
            </w:r>
          </w:p>
        </w:tc>
        <w:tc>
          <w:tcPr>
            <w:tcW w:w="2126" w:type="dxa"/>
          </w:tcPr>
          <w:p w:rsidR="002341EB" w:rsidRPr="00B813B6" w:rsidRDefault="002341EB" w:rsidP="003527C6">
            <w:pPr>
              <w:spacing w:after="0" w:line="240" w:lineRule="auto"/>
              <w:jc w:val="center"/>
              <w:rPr>
                <w:rFonts w:ascii="Times New Roman" w:hAnsi="Times New Roman"/>
              </w:rPr>
            </w:pPr>
            <w:r w:rsidRPr="00487746">
              <w:rPr>
                <w:rFonts w:ascii="Times New Roman" w:hAnsi="Times New Roman"/>
              </w:rPr>
              <w:t>7</w:t>
            </w:r>
          </w:p>
        </w:tc>
        <w:tc>
          <w:tcPr>
            <w:tcW w:w="1938" w:type="dxa"/>
          </w:tcPr>
          <w:p w:rsidR="002341EB" w:rsidRPr="00487746" w:rsidRDefault="002341EB" w:rsidP="003527C6">
            <w:pPr>
              <w:spacing w:after="0" w:line="240" w:lineRule="auto"/>
              <w:jc w:val="center"/>
              <w:rPr>
                <w:rFonts w:ascii="Times New Roman" w:hAnsi="Times New Roman"/>
              </w:rPr>
            </w:pPr>
            <w:r>
              <w:rPr>
                <w:rFonts w:ascii="Times New Roman" w:hAnsi="Times New Roman"/>
              </w:rPr>
              <w:t>8</w:t>
            </w:r>
          </w:p>
        </w:tc>
        <w:tc>
          <w:tcPr>
            <w:tcW w:w="1608" w:type="dxa"/>
          </w:tcPr>
          <w:p w:rsidR="002341EB" w:rsidRPr="00BF39FE" w:rsidRDefault="002341EB" w:rsidP="003527C6">
            <w:pPr>
              <w:spacing w:after="0" w:line="240" w:lineRule="auto"/>
              <w:jc w:val="center"/>
              <w:rPr>
                <w:rFonts w:ascii="Times New Roman" w:hAnsi="Times New Roman"/>
              </w:rPr>
            </w:pPr>
            <w:r>
              <w:rPr>
                <w:rFonts w:ascii="Times New Roman" w:hAnsi="Times New Roman"/>
              </w:rPr>
              <w:t>9</w:t>
            </w:r>
          </w:p>
        </w:tc>
      </w:tr>
      <w:tr w:rsidR="002341EB" w:rsidRPr="005270F4" w:rsidTr="003527C6">
        <w:trPr>
          <w:trHeight w:val="313"/>
        </w:trPr>
        <w:tc>
          <w:tcPr>
            <w:tcW w:w="816" w:type="dxa"/>
          </w:tcPr>
          <w:p w:rsidR="002341EB" w:rsidRPr="00BF39FE" w:rsidRDefault="002341EB" w:rsidP="003527C6">
            <w:pPr>
              <w:spacing w:after="0" w:line="240" w:lineRule="auto"/>
              <w:jc w:val="center"/>
              <w:rPr>
                <w:rFonts w:ascii="Times New Roman" w:hAnsi="Times New Roman"/>
              </w:rPr>
            </w:pPr>
          </w:p>
        </w:tc>
        <w:tc>
          <w:tcPr>
            <w:tcW w:w="2411" w:type="dxa"/>
          </w:tcPr>
          <w:p w:rsidR="002341EB" w:rsidRPr="00BF39FE" w:rsidRDefault="002341EB" w:rsidP="003527C6">
            <w:pPr>
              <w:spacing w:after="0" w:line="240" w:lineRule="auto"/>
              <w:jc w:val="center"/>
              <w:rPr>
                <w:rFonts w:ascii="Times New Roman" w:hAnsi="Times New Roman"/>
              </w:rPr>
            </w:pPr>
          </w:p>
        </w:tc>
        <w:tc>
          <w:tcPr>
            <w:tcW w:w="1418" w:type="dxa"/>
          </w:tcPr>
          <w:p w:rsidR="002341EB" w:rsidRPr="00BF39FE" w:rsidRDefault="002341EB" w:rsidP="003527C6">
            <w:pPr>
              <w:spacing w:after="0" w:line="240" w:lineRule="auto"/>
              <w:jc w:val="center"/>
              <w:rPr>
                <w:rFonts w:ascii="Times New Roman" w:hAnsi="Times New Roman"/>
              </w:rPr>
            </w:pPr>
          </w:p>
        </w:tc>
        <w:tc>
          <w:tcPr>
            <w:tcW w:w="1417" w:type="dxa"/>
          </w:tcPr>
          <w:p w:rsidR="002341EB" w:rsidRPr="00BF39FE" w:rsidRDefault="002341EB" w:rsidP="003527C6">
            <w:pPr>
              <w:spacing w:after="0" w:line="240" w:lineRule="auto"/>
              <w:jc w:val="center"/>
              <w:rPr>
                <w:rFonts w:ascii="Times New Roman" w:hAnsi="Times New Roman"/>
              </w:rPr>
            </w:pPr>
          </w:p>
        </w:tc>
        <w:tc>
          <w:tcPr>
            <w:tcW w:w="2126" w:type="dxa"/>
          </w:tcPr>
          <w:p w:rsidR="002341EB" w:rsidRPr="00BF39FE" w:rsidRDefault="002341EB" w:rsidP="003527C6">
            <w:pPr>
              <w:spacing w:after="0" w:line="240" w:lineRule="auto"/>
              <w:jc w:val="center"/>
              <w:rPr>
                <w:rFonts w:ascii="Times New Roman" w:hAnsi="Times New Roman"/>
              </w:rPr>
            </w:pPr>
          </w:p>
        </w:tc>
        <w:tc>
          <w:tcPr>
            <w:tcW w:w="1559" w:type="dxa"/>
          </w:tcPr>
          <w:p w:rsidR="002341EB" w:rsidRPr="00BF39FE" w:rsidRDefault="002341EB" w:rsidP="003527C6">
            <w:pPr>
              <w:spacing w:after="0" w:line="240" w:lineRule="auto"/>
              <w:jc w:val="center"/>
              <w:rPr>
                <w:rFonts w:ascii="Times New Roman" w:hAnsi="Times New Roman"/>
              </w:rPr>
            </w:pPr>
          </w:p>
        </w:tc>
        <w:tc>
          <w:tcPr>
            <w:tcW w:w="2126" w:type="dxa"/>
          </w:tcPr>
          <w:p w:rsidR="002341EB" w:rsidRPr="00BF39FE" w:rsidRDefault="002341EB" w:rsidP="003527C6">
            <w:pPr>
              <w:spacing w:after="0"/>
              <w:jc w:val="both"/>
            </w:pPr>
          </w:p>
        </w:tc>
        <w:tc>
          <w:tcPr>
            <w:tcW w:w="1938" w:type="dxa"/>
          </w:tcPr>
          <w:p w:rsidR="002341EB" w:rsidRPr="00BF39FE" w:rsidRDefault="002341EB" w:rsidP="003527C6">
            <w:pPr>
              <w:spacing w:after="0"/>
              <w:jc w:val="both"/>
              <w:rPr>
                <w:rFonts w:ascii="Times New Roman" w:hAnsi="Times New Roman"/>
              </w:rPr>
            </w:pPr>
          </w:p>
        </w:tc>
        <w:tc>
          <w:tcPr>
            <w:tcW w:w="1608" w:type="dxa"/>
          </w:tcPr>
          <w:p w:rsidR="002341EB" w:rsidRPr="00BF39FE" w:rsidRDefault="002341EB" w:rsidP="003527C6">
            <w:pPr>
              <w:spacing w:after="0"/>
              <w:jc w:val="both"/>
              <w:rPr>
                <w:rFonts w:ascii="Times New Roman" w:hAnsi="Times New Roman"/>
              </w:rPr>
            </w:pPr>
          </w:p>
        </w:tc>
      </w:tr>
    </w:tbl>
    <w:p w:rsidR="0010298E" w:rsidRPr="00C86A4F" w:rsidRDefault="0010298E" w:rsidP="00C86A4F">
      <w:pPr>
        <w:autoSpaceDE w:val="0"/>
        <w:autoSpaceDN w:val="0"/>
        <w:adjustRightInd w:val="0"/>
        <w:spacing w:after="0" w:line="240" w:lineRule="auto"/>
        <w:rPr>
          <w:rFonts w:ascii="Times New Roman" w:hAnsi="Times New Roman"/>
          <w:lang w:val="en-US"/>
        </w:rPr>
      </w:pPr>
    </w:p>
    <w:p w:rsidR="0010298E" w:rsidRPr="00C86A4F" w:rsidRDefault="0010298E" w:rsidP="0010298E">
      <w:pPr>
        <w:spacing w:after="0"/>
        <w:jc w:val="both"/>
        <w:rPr>
          <w:rFonts w:ascii="Times New Roman" w:hAnsi="Times New Roman"/>
          <w:lang w:val="en-US"/>
        </w:rPr>
      </w:pPr>
    </w:p>
    <w:p w:rsidR="0010298E" w:rsidRPr="00C86A4F" w:rsidRDefault="0010298E" w:rsidP="0010298E">
      <w:pPr>
        <w:spacing w:after="0"/>
        <w:jc w:val="both"/>
        <w:rPr>
          <w:lang w:val="en-US"/>
        </w:rPr>
      </w:pPr>
    </w:p>
    <w:p w:rsidR="0010298E" w:rsidRPr="00C86A4F" w:rsidRDefault="0010298E" w:rsidP="009D1BE4">
      <w:pPr>
        <w:pStyle w:val="ConsPlusNonformat"/>
        <w:rPr>
          <w:rFonts w:ascii="Times New Roman" w:hAnsi="Times New Roman" w:cs="Times New Roman"/>
          <w:sz w:val="22"/>
          <w:szCs w:val="22"/>
          <w:lang w:val="en-US"/>
        </w:rPr>
      </w:pPr>
    </w:p>
    <w:p w:rsidR="0010298E" w:rsidRPr="00C86A4F" w:rsidRDefault="0010298E" w:rsidP="0010298E">
      <w:pPr>
        <w:pStyle w:val="ConsPlusNonformat"/>
        <w:rPr>
          <w:rFonts w:ascii="Times New Roman" w:hAnsi="Times New Roman" w:cs="Times New Roman"/>
          <w:sz w:val="22"/>
          <w:szCs w:val="22"/>
          <w:lang w:val="en-US"/>
        </w:rPr>
      </w:pPr>
    </w:p>
    <w:p w:rsidR="008B04A9" w:rsidRPr="00C86A4F" w:rsidRDefault="008B04A9" w:rsidP="008A121E">
      <w:pPr>
        <w:widowControl w:val="0"/>
        <w:autoSpaceDE w:val="0"/>
        <w:autoSpaceDN w:val="0"/>
        <w:adjustRightInd w:val="0"/>
        <w:spacing w:after="0" w:line="240" w:lineRule="auto"/>
        <w:jc w:val="right"/>
        <w:rPr>
          <w:rFonts w:ascii="Times New Roman" w:hAnsi="Times New Roman"/>
          <w:lang w:val="en-US"/>
        </w:rPr>
        <w:sectPr w:rsidR="008B04A9" w:rsidRPr="00C86A4F" w:rsidSect="00AD147D">
          <w:footerReference w:type="default" r:id="rId25"/>
          <w:pgSz w:w="16838" w:h="11906" w:orient="landscape"/>
          <w:pgMar w:top="1134" w:right="567" w:bottom="1134" w:left="1134" w:header="113" w:footer="0" w:gutter="0"/>
          <w:cols w:space="708"/>
          <w:docGrid w:linePitch="360"/>
        </w:sectPr>
      </w:pPr>
    </w:p>
    <w:p w:rsidR="002341EB" w:rsidRPr="002341EB" w:rsidRDefault="002341EB" w:rsidP="002341EB">
      <w:pPr>
        <w:spacing w:after="0"/>
        <w:jc w:val="both"/>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012C13" w:rsidRDefault="00012C13" w:rsidP="00781B12">
      <w:pPr>
        <w:widowControl w:val="0"/>
        <w:autoSpaceDE w:val="0"/>
        <w:autoSpaceDN w:val="0"/>
        <w:adjustRightInd w:val="0"/>
        <w:spacing w:after="0"/>
        <w:ind w:left="7788" w:firstLine="708"/>
        <w:jc w:val="right"/>
        <w:outlineLvl w:val="1"/>
        <w:rPr>
          <w:rFonts w:ascii="Times New Roman" w:hAnsi="Times New Roman"/>
        </w:rPr>
      </w:pPr>
    </w:p>
    <w:p w:rsidR="006439BA" w:rsidRPr="00AD147D" w:rsidRDefault="006439BA" w:rsidP="00781B12">
      <w:pPr>
        <w:widowControl w:val="0"/>
        <w:autoSpaceDE w:val="0"/>
        <w:autoSpaceDN w:val="0"/>
        <w:adjustRightInd w:val="0"/>
        <w:spacing w:after="0"/>
        <w:ind w:left="7788" w:firstLine="708"/>
        <w:jc w:val="right"/>
        <w:outlineLvl w:val="1"/>
        <w:rPr>
          <w:rFonts w:ascii="Times New Roman" w:hAnsi="Times New Roman"/>
        </w:rPr>
      </w:pPr>
      <w:r w:rsidRPr="000D1DE5">
        <w:rPr>
          <w:rFonts w:ascii="Times New Roman" w:hAnsi="Times New Roman"/>
        </w:rPr>
        <w:lastRenderedPageBreak/>
        <w:t>Приложение</w:t>
      </w:r>
      <w:r w:rsidRPr="00AD147D">
        <w:rPr>
          <w:rFonts w:ascii="Times New Roman" w:hAnsi="Times New Roman"/>
        </w:rPr>
        <w:t xml:space="preserve"> </w:t>
      </w:r>
      <w:r w:rsidRPr="00C86A4F">
        <w:rPr>
          <w:rFonts w:ascii="Times New Roman" w:hAnsi="Times New Roman"/>
          <w:lang w:val="en-US"/>
        </w:rPr>
        <w:t>N</w:t>
      </w:r>
      <w:r w:rsidRPr="00AD147D">
        <w:rPr>
          <w:rFonts w:ascii="Times New Roman" w:hAnsi="Times New Roman"/>
        </w:rPr>
        <w:t xml:space="preserve"> 5</w:t>
      </w:r>
    </w:p>
    <w:p w:rsidR="006439BA" w:rsidRPr="000D1DE5" w:rsidRDefault="00B4350D" w:rsidP="00781B12">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w:t>
      </w:r>
      <w:r w:rsidR="004C5C8A" w:rsidRPr="009B3AB6">
        <w:rPr>
          <w:rFonts w:ascii="Times New Roman" w:hAnsi="Times New Roman"/>
        </w:rPr>
        <w:t xml:space="preserve">№ </w:t>
      </w:r>
      <w:r w:rsidR="002341EB">
        <w:rPr>
          <w:rFonts w:ascii="Times New Roman" w:hAnsi="Times New Roman"/>
        </w:rPr>
        <w:t>__________</w:t>
      </w:r>
      <w:r w:rsidR="004C5C8A" w:rsidRPr="009B3AB6">
        <w:rPr>
          <w:rFonts w:ascii="Times New Roman" w:hAnsi="Times New Roman"/>
        </w:rPr>
        <w:t xml:space="preserve"> от </w:t>
      </w:r>
      <w:r w:rsidR="002341EB">
        <w:rPr>
          <w:rFonts w:ascii="Times New Roman" w:hAnsi="Times New Roman"/>
        </w:rPr>
        <w:t>__________</w:t>
      </w:r>
      <w:r w:rsidR="004C5C8A" w:rsidRPr="009B3AB6">
        <w:rPr>
          <w:rFonts w:ascii="Times New Roman" w:hAnsi="Times New Roman"/>
        </w:rPr>
        <w:t xml:space="preserve"> г.</w:t>
      </w:r>
    </w:p>
    <w:p w:rsidR="006439BA" w:rsidRPr="000D1DE5" w:rsidRDefault="006439BA" w:rsidP="00781B12">
      <w:pPr>
        <w:widowControl w:val="0"/>
        <w:autoSpaceDE w:val="0"/>
        <w:autoSpaceDN w:val="0"/>
        <w:adjustRightInd w:val="0"/>
        <w:spacing w:after="0" w:line="240" w:lineRule="auto"/>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r>
        <w:rPr>
          <w:rFonts w:ascii="Times New Roman" w:hAnsi="Times New Roman"/>
        </w:rPr>
        <w:t>.</w:t>
      </w:r>
    </w:p>
    <w:p w:rsidR="00E141FC" w:rsidRPr="000D1DE5" w:rsidRDefault="00E141FC" w:rsidP="00E141FC">
      <w:pPr>
        <w:widowControl w:val="0"/>
        <w:autoSpaceDE w:val="0"/>
        <w:autoSpaceDN w:val="0"/>
        <w:adjustRightInd w:val="0"/>
        <w:spacing w:after="0" w:line="240" w:lineRule="auto"/>
        <w:jc w:val="right"/>
        <w:outlineLvl w:val="1"/>
        <w:rPr>
          <w:rFonts w:ascii="Times New Roman" w:hAnsi="Times New Roman"/>
        </w:rPr>
      </w:pPr>
    </w:p>
    <w:p w:rsidR="00E141FC" w:rsidRPr="000D1DE5" w:rsidRDefault="00E141FC" w:rsidP="00E141FC">
      <w:pPr>
        <w:widowControl w:val="0"/>
        <w:autoSpaceDE w:val="0"/>
        <w:autoSpaceDN w:val="0"/>
        <w:adjustRightInd w:val="0"/>
        <w:spacing w:after="0" w:line="240" w:lineRule="auto"/>
        <w:jc w:val="right"/>
        <w:outlineLvl w:val="1"/>
        <w:rPr>
          <w:rFonts w:ascii="Times New Roman" w:hAnsi="Times New Roman"/>
        </w:rPr>
      </w:pPr>
    </w:p>
    <w:p w:rsidR="00E141FC" w:rsidRPr="000D1DE5" w:rsidRDefault="00E141FC" w:rsidP="00E141FC">
      <w:pPr>
        <w:widowControl w:val="0"/>
        <w:autoSpaceDE w:val="0"/>
        <w:autoSpaceDN w:val="0"/>
        <w:adjustRightInd w:val="0"/>
        <w:spacing w:after="0" w:line="240" w:lineRule="auto"/>
        <w:jc w:val="right"/>
        <w:outlineLvl w:val="1"/>
        <w:rPr>
          <w:rFonts w:ascii="Times New Roman" w:hAnsi="Times New Roman"/>
        </w:rPr>
      </w:pPr>
    </w:p>
    <w:p w:rsidR="00E141FC" w:rsidRPr="000D1DE5" w:rsidRDefault="00E141FC" w:rsidP="00E141FC">
      <w:pPr>
        <w:widowControl w:val="0"/>
        <w:autoSpaceDE w:val="0"/>
        <w:autoSpaceDN w:val="0"/>
        <w:adjustRightInd w:val="0"/>
        <w:spacing w:after="0" w:line="240" w:lineRule="auto"/>
        <w:jc w:val="right"/>
        <w:outlineLvl w:val="1"/>
        <w:rPr>
          <w:rFonts w:ascii="Times New Roman" w:hAnsi="Times New Roman"/>
        </w:rPr>
      </w:pPr>
    </w:p>
    <w:p w:rsidR="00E141FC" w:rsidRPr="000D1DE5" w:rsidRDefault="00E141FC" w:rsidP="00E141FC">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СВЕДЕНИЯ</w:t>
      </w:r>
    </w:p>
    <w:p w:rsidR="00E141FC" w:rsidRPr="000D1DE5" w:rsidRDefault="00E141FC" w:rsidP="00E141FC">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о нормативах по объему отводимых в централизованную систему</w:t>
      </w:r>
    </w:p>
    <w:p w:rsidR="00E141FC" w:rsidRPr="000D1DE5" w:rsidRDefault="00E141FC" w:rsidP="00E141FC">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водоотведения сточных вод, установленных для абонента</w:t>
      </w:r>
    </w:p>
    <w:p w:rsidR="002B6CBD" w:rsidRDefault="002B6CBD" w:rsidP="002B6CBD">
      <w:pPr>
        <w:tabs>
          <w:tab w:val="left" w:pos="5400"/>
        </w:tabs>
        <w:ind w:left="426"/>
        <w:rPr>
          <w:color w:val="FF0000"/>
        </w:rPr>
      </w:pPr>
    </w:p>
    <w:p w:rsidR="002B6CBD" w:rsidRPr="005A5333" w:rsidRDefault="002B6CBD" w:rsidP="002B6CBD">
      <w:pPr>
        <w:tabs>
          <w:tab w:val="left" w:pos="5400"/>
        </w:tabs>
        <w:spacing w:after="0"/>
        <w:ind w:left="426"/>
        <w:rPr>
          <w:color w:val="FF000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28"/>
        <w:gridCol w:w="4819"/>
      </w:tblGrid>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2B6CBD">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Месяц</w:t>
            </w:r>
          </w:p>
        </w:tc>
        <w:tc>
          <w:tcPr>
            <w:tcW w:w="4819" w:type="dxa"/>
            <w:vAlign w:val="center"/>
          </w:tcPr>
          <w:p w:rsidR="00E141FC" w:rsidRPr="000D1DE5" w:rsidRDefault="00E141FC" w:rsidP="00863FEC">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Сточные воды (куб. метров)</w:t>
            </w:r>
          </w:p>
        </w:tc>
      </w:tr>
      <w:tr w:rsidR="00E141FC" w:rsidRPr="000D1DE5" w:rsidTr="006439BA">
        <w:tblPrEx>
          <w:tblCellMar>
            <w:top w:w="0" w:type="dxa"/>
            <w:bottom w:w="0" w:type="dxa"/>
          </w:tblCellMar>
        </w:tblPrEx>
        <w:trPr>
          <w:tblCellSpacing w:w="5" w:type="nil"/>
        </w:trPr>
        <w:tc>
          <w:tcPr>
            <w:tcW w:w="4928" w:type="dxa"/>
          </w:tcPr>
          <w:p w:rsidR="00E141FC" w:rsidRPr="000D1DE5" w:rsidRDefault="00E141FC" w:rsidP="00863FEC">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1</w:t>
            </w:r>
          </w:p>
        </w:tc>
        <w:tc>
          <w:tcPr>
            <w:tcW w:w="4819" w:type="dxa"/>
          </w:tcPr>
          <w:p w:rsidR="00E141FC" w:rsidRPr="000D1DE5" w:rsidRDefault="00E141FC" w:rsidP="00863FEC">
            <w:pPr>
              <w:widowControl w:val="0"/>
              <w:autoSpaceDE w:val="0"/>
              <w:autoSpaceDN w:val="0"/>
              <w:adjustRightInd w:val="0"/>
              <w:spacing w:after="0" w:line="240" w:lineRule="auto"/>
              <w:jc w:val="center"/>
              <w:rPr>
                <w:rFonts w:ascii="Times New Roman" w:hAnsi="Times New Roman"/>
              </w:rPr>
            </w:pPr>
            <w:r w:rsidRPr="000D1DE5">
              <w:rPr>
                <w:rFonts w:ascii="Times New Roman" w:hAnsi="Times New Roman"/>
              </w:rPr>
              <w:t>2</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Январь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Февраль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Март</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Апрель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Май</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Июнь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Июль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Август</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Сентябрь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Октябрь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Ноябрь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Декабрь</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E141FC" w:rsidRPr="000D1DE5" w:rsidTr="006439BA">
        <w:tblPrEx>
          <w:tblCellMar>
            <w:top w:w="0" w:type="dxa"/>
            <w:bottom w:w="0" w:type="dxa"/>
          </w:tblCellMar>
        </w:tblPrEx>
        <w:trPr>
          <w:tblCellSpacing w:w="5" w:type="nil"/>
        </w:trPr>
        <w:tc>
          <w:tcPr>
            <w:tcW w:w="4928" w:type="dxa"/>
            <w:vAlign w:val="center"/>
          </w:tcPr>
          <w:p w:rsidR="00E141FC" w:rsidRPr="000D1DE5" w:rsidRDefault="00E141FC" w:rsidP="00863FEC">
            <w:pPr>
              <w:widowControl w:val="0"/>
              <w:autoSpaceDE w:val="0"/>
              <w:autoSpaceDN w:val="0"/>
              <w:adjustRightInd w:val="0"/>
              <w:spacing w:after="0" w:line="240" w:lineRule="auto"/>
              <w:rPr>
                <w:rFonts w:ascii="Times New Roman" w:hAnsi="Times New Roman"/>
              </w:rPr>
            </w:pPr>
            <w:r w:rsidRPr="000D1DE5">
              <w:rPr>
                <w:rFonts w:ascii="Times New Roman" w:hAnsi="Times New Roman"/>
              </w:rPr>
              <w:t>Итого за год</w:t>
            </w:r>
          </w:p>
        </w:tc>
        <w:tc>
          <w:tcPr>
            <w:tcW w:w="4819" w:type="dxa"/>
            <w:vAlign w:val="center"/>
          </w:tcPr>
          <w:p w:rsidR="00E141FC" w:rsidRPr="000D1DE5" w:rsidRDefault="005723C4" w:rsidP="005723C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bl>
    <w:p w:rsidR="00E141FC" w:rsidRPr="000D1DE5" w:rsidRDefault="00E141FC" w:rsidP="00E141FC">
      <w:pPr>
        <w:widowControl w:val="0"/>
        <w:autoSpaceDE w:val="0"/>
        <w:autoSpaceDN w:val="0"/>
        <w:adjustRightInd w:val="0"/>
        <w:spacing w:after="0" w:line="240" w:lineRule="auto"/>
        <w:jc w:val="both"/>
        <w:rPr>
          <w:rFonts w:ascii="Times New Roman" w:hAnsi="Times New Roman"/>
        </w:rPr>
      </w:pPr>
    </w:p>
    <w:p w:rsidR="008F35B9" w:rsidRPr="000D1DE5" w:rsidRDefault="008F35B9" w:rsidP="005862CE">
      <w:pPr>
        <w:pStyle w:val="ConsPlusCell"/>
        <w:rPr>
          <w:rFonts w:ascii="Times New Roman" w:hAnsi="Times New Roman"/>
        </w:rPr>
      </w:pPr>
    </w:p>
    <w:p w:rsidR="00F77B08" w:rsidRDefault="008F35B9" w:rsidP="003B1EF9">
      <w:pPr>
        <w:widowControl w:val="0"/>
        <w:autoSpaceDE w:val="0"/>
        <w:autoSpaceDN w:val="0"/>
        <w:adjustRightInd w:val="0"/>
        <w:spacing w:after="0"/>
        <w:ind w:left="7788" w:firstLine="708"/>
        <w:jc w:val="right"/>
        <w:outlineLvl w:val="1"/>
        <w:rPr>
          <w:rFonts w:ascii="Times New Roman" w:hAnsi="Times New Roman"/>
        </w:rPr>
      </w:pPr>
      <w:r>
        <w:rPr>
          <w:rFonts w:ascii="Times New Roman" w:hAnsi="Times New Roman"/>
        </w:rPr>
        <w:br w:type="page"/>
      </w: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F77B08" w:rsidRDefault="00F77B08" w:rsidP="003B1EF9">
      <w:pPr>
        <w:widowControl w:val="0"/>
        <w:autoSpaceDE w:val="0"/>
        <w:autoSpaceDN w:val="0"/>
        <w:adjustRightInd w:val="0"/>
        <w:spacing w:after="0"/>
        <w:ind w:left="7788" w:firstLine="708"/>
        <w:jc w:val="right"/>
        <w:outlineLvl w:val="1"/>
        <w:rPr>
          <w:rFonts w:ascii="Times New Roman" w:hAnsi="Times New Roman"/>
        </w:rPr>
      </w:pPr>
    </w:p>
    <w:p w:rsidR="003B1EF9" w:rsidRPr="000D1DE5" w:rsidRDefault="003B1EF9" w:rsidP="003B1EF9">
      <w:pPr>
        <w:widowControl w:val="0"/>
        <w:autoSpaceDE w:val="0"/>
        <w:autoSpaceDN w:val="0"/>
        <w:adjustRightInd w:val="0"/>
        <w:spacing w:after="0"/>
        <w:ind w:left="7788" w:firstLine="708"/>
        <w:jc w:val="right"/>
        <w:outlineLvl w:val="1"/>
        <w:rPr>
          <w:rFonts w:ascii="Times New Roman" w:hAnsi="Times New Roman"/>
        </w:rPr>
      </w:pPr>
      <w:r w:rsidRPr="000D1DE5">
        <w:rPr>
          <w:rFonts w:ascii="Times New Roman" w:hAnsi="Times New Roman"/>
        </w:rPr>
        <w:lastRenderedPageBreak/>
        <w:t xml:space="preserve">Приложение N </w:t>
      </w:r>
      <w:r>
        <w:rPr>
          <w:rFonts w:ascii="Times New Roman" w:hAnsi="Times New Roman"/>
        </w:rPr>
        <w:t>6</w:t>
      </w:r>
    </w:p>
    <w:p w:rsidR="003B1EF9" w:rsidRPr="000D1DE5" w:rsidRDefault="003B1EF9" w:rsidP="003B1EF9">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sidR="00012C13">
        <w:rPr>
          <w:rFonts w:ascii="Times New Roman" w:hAnsi="Times New Roman"/>
        </w:rPr>
        <w:t>_______</w:t>
      </w:r>
      <w:r w:rsidRPr="009B3AB6">
        <w:rPr>
          <w:rFonts w:ascii="Times New Roman" w:hAnsi="Times New Roman"/>
        </w:rPr>
        <w:t xml:space="preserve"> от </w:t>
      </w:r>
      <w:r w:rsidR="00012C13">
        <w:rPr>
          <w:rFonts w:ascii="Times New Roman" w:hAnsi="Times New Roman"/>
        </w:rPr>
        <w:t>_______</w:t>
      </w:r>
      <w:r w:rsidRPr="009B3AB6">
        <w:rPr>
          <w:rFonts w:ascii="Times New Roman" w:hAnsi="Times New Roman"/>
        </w:rPr>
        <w:t xml:space="preserve"> г.</w:t>
      </w:r>
    </w:p>
    <w:p w:rsidR="003B1EF9" w:rsidRPr="000D1DE5" w:rsidRDefault="003B1EF9" w:rsidP="003B1EF9">
      <w:pPr>
        <w:widowControl w:val="0"/>
        <w:autoSpaceDE w:val="0"/>
        <w:autoSpaceDN w:val="0"/>
        <w:adjustRightInd w:val="0"/>
        <w:spacing w:after="0" w:line="240" w:lineRule="auto"/>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r>
        <w:rPr>
          <w:rFonts w:ascii="Times New Roman" w:hAnsi="Times New Roman"/>
        </w:rPr>
        <w:t>.</w:t>
      </w:r>
    </w:p>
    <w:p w:rsidR="00D00C9B" w:rsidRDefault="00D00C9B" w:rsidP="00D00C9B">
      <w:pPr>
        <w:autoSpaceDE w:val="0"/>
        <w:autoSpaceDN w:val="0"/>
        <w:adjustRightInd w:val="0"/>
        <w:spacing w:after="0" w:line="240" w:lineRule="auto"/>
        <w:jc w:val="center"/>
        <w:rPr>
          <w:rFonts w:ascii="Times New Roman" w:hAnsi="Times New Roman"/>
          <w:sz w:val="24"/>
          <w:szCs w:val="24"/>
          <w:lang w:eastAsia="ru-RU"/>
        </w:rPr>
      </w:pPr>
    </w:p>
    <w:p w:rsidR="00D00C9B" w:rsidRPr="00D00C9B" w:rsidRDefault="00D00C9B" w:rsidP="00D00C9B">
      <w:pPr>
        <w:autoSpaceDE w:val="0"/>
        <w:autoSpaceDN w:val="0"/>
        <w:adjustRightInd w:val="0"/>
        <w:spacing w:after="0" w:line="240" w:lineRule="auto"/>
        <w:jc w:val="center"/>
        <w:rPr>
          <w:rFonts w:ascii="Times New Roman" w:hAnsi="Times New Roman"/>
          <w:sz w:val="24"/>
          <w:szCs w:val="24"/>
          <w:lang w:eastAsia="ru-RU"/>
        </w:rPr>
      </w:pPr>
      <w:r w:rsidRPr="00D00C9B">
        <w:rPr>
          <w:rFonts w:ascii="Times New Roman" w:hAnsi="Times New Roman"/>
          <w:sz w:val="24"/>
          <w:szCs w:val="24"/>
          <w:lang w:eastAsia="ru-RU"/>
        </w:rPr>
        <w:t>СВЕДЕНИЯ</w:t>
      </w:r>
    </w:p>
    <w:p w:rsidR="00D00C9B" w:rsidRPr="00D00C9B" w:rsidRDefault="00D00C9B" w:rsidP="00D00C9B">
      <w:pPr>
        <w:autoSpaceDE w:val="0"/>
        <w:autoSpaceDN w:val="0"/>
        <w:adjustRightInd w:val="0"/>
        <w:spacing w:after="0" w:line="240" w:lineRule="auto"/>
        <w:rPr>
          <w:rFonts w:ascii="Times New Roman" w:hAnsi="Times New Roman"/>
          <w:sz w:val="24"/>
          <w:szCs w:val="24"/>
          <w:lang w:eastAsia="ru-RU"/>
        </w:rPr>
      </w:pPr>
      <w:r w:rsidRPr="00D00C9B">
        <w:rPr>
          <w:rFonts w:ascii="Times New Roman" w:hAnsi="Times New Roman"/>
          <w:sz w:val="24"/>
          <w:szCs w:val="24"/>
          <w:lang w:eastAsia="ru-RU"/>
        </w:rPr>
        <w:t>о нормативах допустимых сбросов абонентов (лимитах</w:t>
      </w:r>
      <w:r>
        <w:rPr>
          <w:rFonts w:ascii="Times New Roman" w:hAnsi="Times New Roman"/>
          <w:sz w:val="24"/>
          <w:szCs w:val="24"/>
          <w:lang w:eastAsia="ru-RU"/>
        </w:rPr>
        <w:t xml:space="preserve"> </w:t>
      </w:r>
      <w:r w:rsidRPr="00D00C9B">
        <w:rPr>
          <w:rFonts w:ascii="Times New Roman" w:hAnsi="Times New Roman"/>
          <w:sz w:val="24"/>
          <w:szCs w:val="24"/>
          <w:lang w:eastAsia="ru-RU"/>
        </w:rPr>
        <w:t>на сбросы), нормативах водоотведения по составу сточных</w:t>
      </w:r>
      <w:r>
        <w:rPr>
          <w:rFonts w:ascii="Times New Roman" w:hAnsi="Times New Roman"/>
          <w:sz w:val="24"/>
          <w:szCs w:val="24"/>
          <w:lang w:eastAsia="ru-RU"/>
        </w:rPr>
        <w:t xml:space="preserve"> </w:t>
      </w:r>
      <w:r w:rsidRPr="00D00C9B">
        <w:rPr>
          <w:rFonts w:ascii="Times New Roman" w:hAnsi="Times New Roman"/>
          <w:sz w:val="24"/>
          <w:szCs w:val="24"/>
          <w:lang w:eastAsia="ru-RU"/>
        </w:rPr>
        <w:t>вод и требованиях к составу и свойствам сточных вод,</w:t>
      </w:r>
      <w:r>
        <w:rPr>
          <w:rFonts w:ascii="Times New Roman" w:hAnsi="Times New Roman"/>
          <w:sz w:val="24"/>
          <w:szCs w:val="24"/>
          <w:lang w:eastAsia="ru-RU"/>
        </w:rPr>
        <w:t xml:space="preserve"> </w:t>
      </w:r>
      <w:r w:rsidRPr="00D00C9B">
        <w:rPr>
          <w:rFonts w:ascii="Times New Roman" w:hAnsi="Times New Roman"/>
          <w:sz w:val="24"/>
          <w:szCs w:val="24"/>
          <w:lang w:eastAsia="ru-RU"/>
        </w:rPr>
        <w:t>установленных для абонента в целях предотвращения</w:t>
      </w:r>
      <w:r>
        <w:rPr>
          <w:rFonts w:ascii="Times New Roman" w:hAnsi="Times New Roman"/>
          <w:sz w:val="24"/>
          <w:szCs w:val="24"/>
          <w:lang w:eastAsia="ru-RU"/>
        </w:rPr>
        <w:t xml:space="preserve"> </w:t>
      </w:r>
      <w:r w:rsidRPr="00D00C9B">
        <w:rPr>
          <w:rFonts w:ascii="Times New Roman" w:hAnsi="Times New Roman"/>
          <w:sz w:val="24"/>
          <w:szCs w:val="24"/>
          <w:lang w:eastAsia="ru-RU"/>
        </w:rPr>
        <w:t>негативного воздействия на работу централизованной</w:t>
      </w:r>
    </w:p>
    <w:p w:rsidR="00D00C9B" w:rsidRPr="00D00C9B" w:rsidRDefault="00D00C9B" w:rsidP="00D00C9B">
      <w:pPr>
        <w:autoSpaceDE w:val="0"/>
        <w:autoSpaceDN w:val="0"/>
        <w:adjustRightInd w:val="0"/>
        <w:spacing w:after="0" w:line="240" w:lineRule="auto"/>
        <w:jc w:val="center"/>
        <w:rPr>
          <w:rFonts w:ascii="Times New Roman" w:hAnsi="Times New Roman"/>
          <w:sz w:val="24"/>
          <w:szCs w:val="24"/>
          <w:lang w:eastAsia="ru-RU"/>
        </w:rPr>
      </w:pPr>
      <w:r w:rsidRPr="00D00C9B">
        <w:rPr>
          <w:rFonts w:ascii="Times New Roman" w:hAnsi="Times New Roman"/>
          <w:sz w:val="24"/>
          <w:szCs w:val="24"/>
          <w:lang w:eastAsia="ru-RU"/>
        </w:rPr>
        <w:t>системы водоотведения</w:t>
      </w:r>
    </w:p>
    <w:p w:rsidR="003B1EF9" w:rsidRDefault="003B1EF9" w:rsidP="00DD773E">
      <w:pPr>
        <w:pStyle w:val="ConsPlusNonformat"/>
        <w:ind w:right="424" w:firstLine="708"/>
        <w:jc w:val="both"/>
        <w:rPr>
          <w:rFonts w:ascii="Times New Roman" w:hAnsi="Times New Roman"/>
          <w:sz w:val="22"/>
          <w:szCs w:val="22"/>
        </w:rPr>
      </w:pPr>
      <w:r w:rsidRPr="003D61BC">
        <w:rPr>
          <w:rFonts w:ascii="Times New Roman" w:hAnsi="Times New Roman"/>
          <w:sz w:val="24"/>
          <w:szCs w:val="24"/>
        </w:rPr>
        <w:t>I.</w:t>
      </w:r>
      <w:r>
        <w:rPr>
          <w:rFonts w:ascii="Times New Roman" w:hAnsi="Times New Roman"/>
          <w:sz w:val="24"/>
          <w:szCs w:val="24"/>
        </w:rPr>
        <w:t xml:space="preserve"> </w:t>
      </w:r>
      <w:r w:rsidR="00DD773E">
        <w:rPr>
          <w:rFonts w:ascii="Times New Roman" w:hAnsi="Times New Roman"/>
          <w:sz w:val="24"/>
          <w:szCs w:val="24"/>
        </w:rPr>
        <w:t>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r>
        <w:rPr>
          <w:rFonts w:ascii="Times New Roman" w:hAnsi="Times New Roman"/>
          <w:sz w:val="22"/>
          <w:szCs w:val="22"/>
        </w:rPr>
        <w:t>:</w:t>
      </w:r>
    </w:p>
    <w:p w:rsidR="003B1EF9" w:rsidRDefault="003B1EF9" w:rsidP="003B1EF9">
      <w:pPr>
        <w:pStyle w:val="ConsPlusNonformat"/>
        <w:ind w:right="1133" w:firstLine="708"/>
        <w:jc w:val="both"/>
        <w:rPr>
          <w:rFonts w:ascii="Times New Roman" w:hAnsi="Times New Roman" w:cs="Times New Roman"/>
          <w:sz w:val="22"/>
          <w:szCs w:val="22"/>
        </w:rPr>
        <w:sectPr w:rsidR="003B1EF9" w:rsidSect="00AD147D">
          <w:footerReference w:type="default" r:id="rId26"/>
          <w:pgSz w:w="11906" w:h="16838"/>
          <w:pgMar w:top="1134" w:right="567" w:bottom="1134" w:left="1134" w:header="113" w:footer="0" w:gutter="0"/>
          <w:cols w:space="708"/>
          <w:docGrid w:linePitch="360"/>
        </w:sectPr>
      </w:pPr>
    </w:p>
    <w:p w:rsidR="003B1EF9" w:rsidRPr="00FA6AC0" w:rsidRDefault="003B1EF9" w:rsidP="003B1EF9">
      <w:pPr>
        <w:pStyle w:val="ConsPlusNonformat"/>
        <w:ind w:right="1133" w:firstLine="708"/>
        <w:jc w:val="both"/>
        <w:rPr>
          <w:rFonts w:ascii="Times New Roman" w:hAnsi="Times New Roman" w:cs="Times New Roman"/>
          <w:sz w:val="22"/>
          <w:szCs w:val="22"/>
        </w:rPr>
      </w:pP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33"/>
        <w:gridCol w:w="2161"/>
        <w:gridCol w:w="1842"/>
        <w:gridCol w:w="1560"/>
        <w:gridCol w:w="1417"/>
        <w:gridCol w:w="1559"/>
        <w:gridCol w:w="1276"/>
      </w:tblGrid>
      <w:tr w:rsidR="00DD773E" w:rsidRPr="00EF03F6" w:rsidTr="00192961">
        <w:tblPrEx>
          <w:tblCellMar>
            <w:top w:w="0" w:type="dxa"/>
            <w:bottom w:w="0" w:type="dxa"/>
          </w:tblCellMar>
        </w:tblPrEx>
        <w:trPr>
          <w:tblCellSpacing w:w="5" w:type="nil"/>
        </w:trPr>
        <w:tc>
          <w:tcPr>
            <w:tcW w:w="533" w:type="dxa"/>
          </w:tcPr>
          <w:p w:rsidR="00DD773E" w:rsidRPr="00EF03F6" w:rsidRDefault="00DD773E" w:rsidP="00827B70">
            <w:pPr>
              <w:pStyle w:val="FR3"/>
              <w:spacing w:before="0"/>
              <w:ind w:left="0"/>
              <w:jc w:val="center"/>
              <w:rPr>
                <w:sz w:val="22"/>
                <w:szCs w:val="22"/>
              </w:rPr>
            </w:pPr>
            <w:r w:rsidRPr="00EF03F6">
              <w:rPr>
                <w:sz w:val="22"/>
                <w:szCs w:val="22"/>
              </w:rPr>
              <w:t>№ п/п</w:t>
            </w:r>
          </w:p>
        </w:tc>
        <w:tc>
          <w:tcPr>
            <w:tcW w:w="2161" w:type="dxa"/>
          </w:tcPr>
          <w:p w:rsidR="00DD773E" w:rsidRPr="00DD773E" w:rsidRDefault="007922FF" w:rsidP="00827B70">
            <w:pPr>
              <w:pStyle w:val="FR3"/>
              <w:spacing w:before="0"/>
              <w:ind w:left="0"/>
              <w:jc w:val="center"/>
              <w:rPr>
                <w:sz w:val="22"/>
                <w:szCs w:val="22"/>
              </w:rPr>
            </w:pPr>
            <w:r>
              <w:rPr>
                <w:sz w:val="22"/>
                <w:szCs w:val="22"/>
              </w:rPr>
              <w:t>Наименование вещества (показателя)</w:t>
            </w:r>
          </w:p>
        </w:tc>
        <w:tc>
          <w:tcPr>
            <w:tcW w:w="1842" w:type="dxa"/>
          </w:tcPr>
          <w:p w:rsidR="00DD773E" w:rsidRPr="00EF03F6" w:rsidRDefault="00DD773E" w:rsidP="00827B70">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Единица измерения</w:t>
            </w:r>
          </w:p>
        </w:tc>
        <w:tc>
          <w:tcPr>
            <w:tcW w:w="1560" w:type="dxa"/>
          </w:tcPr>
          <w:p w:rsidR="00DD773E" w:rsidRPr="00EF03F6" w:rsidRDefault="00DD773E" w:rsidP="00827B70">
            <w:pPr>
              <w:widowControl w:val="0"/>
              <w:autoSpaceDE w:val="0"/>
              <w:autoSpaceDN w:val="0"/>
              <w:adjustRightInd w:val="0"/>
              <w:spacing w:after="0" w:line="240" w:lineRule="auto"/>
              <w:jc w:val="center"/>
              <w:rPr>
                <w:rFonts w:ascii="Times New Roman" w:hAnsi="Times New Roman"/>
              </w:rPr>
            </w:pPr>
            <w:r>
              <w:rPr>
                <w:rFonts w:ascii="Times New Roman" w:hAnsi="Times New Roman"/>
              </w:rPr>
              <w:t>Максимально допустимое значение показателя и (или) концентрации (по валовому содержанию в натуральной пробе сточных вод)</w:t>
            </w:r>
          </w:p>
        </w:tc>
        <w:tc>
          <w:tcPr>
            <w:tcW w:w="1417" w:type="dxa"/>
          </w:tcPr>
          <w:p w:rsidR="00DD773E" w:rsidRDefault="00DD773E" w:rsidP="00827B70">
            <w:pPr>
              <w:widowControl w:val="0"/>
              <w:autoSpaceDE w:val="0"/>
              <w:autoSpaceDN w:val="0"/>
              <w:adjustRightInd w:val="0"/>
              <w:spacing w:after="0" w:line="240" w:lineRule="auto"/>
              <w:jc w:val="center"/>
              <w:rPr>
                <w:rFonts w:ascii="Times New Roman" w:hAnsi="Times New Roman"/>
              </w:rPr>
            </w:pPr>
            <w:r>
              <w:rPr>
                <w:rFonts w:ascii="Times New Roman" w:hAnsi="Times New Roman"/>
              </w:rPr>
              <w:t>Группа</w:t>
            </w:r>
          </w:p>
        </w:tc>
        <w:tc>
          <w:tcPr>
            <w:tcW w:w="1559" w:type="dxa"/>
          </w:tcPr>
          <w:p w:rsidR="00DD773E" w:rsidRDefault="00DD773E" w:rsidP="00827B70">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Коэффициент воздействия загрязняющего вещества или показателя свойств сточных вод на централизованные системы водоотведения</w:t>
            </w:r>
          </w:p>
        </w:tc>
        <w:tc>
          <w:tcPr>
            <w:tcW w:w="1276" w:type="dxa"/>
          </w:tcPr>
          <w:p w:rsidR="00DD773E" w:rsidRDefault="00DD773E" w:rsidP="00827B70">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Отношение ФКi </w:t>
            </w:r>
            <w:hyperlink r:id="rId27" w:history="1">
              <w:r>
                <w:rPr>
                  <w:rFonts w:ascii="Times New Roman" w:hAnsi="Times New Roman"/>
                  <w:color w:val="0000FF"/>
                  <w:sz w:val="24"/>
                  <w:szCs w:val="24"/>
                  <w:lang w:eastAsia="ru-RU"/>
                </w:rPr>
                <w:t>&lt;1&gt;</w:t>
              </w:r>
            </w:hyperlink>
            <w:r>
              <w:rPr>
                <w:rFonts w:ascii="Times New Roman" w:hAnsi="Times New Roman"/>
                <w:sz w:val="24"/>
                <w:szCs w:val="24"/>
                <w:lang w:eastAsia="ru-RU"/>
              </w:rPr>
              <w:t xml:space="preserve"> к ДКi </w:t>
            </w:r>
            <w:hyperlink r:id="rId28" w:history="1">
              <w:r>
                <w:rPr>
                  <w:rFonts w:ascii="Times New Roman" w:hAnsi="Times New Roman"/>
                  <w:color w:val="0000FF"/>
                  <w:sz w:val="24"/>
                  <w:szCs w:val="24"/>
                  <w:lang w:eastAsia="ru-RU"/>
                </w:rPr>
                <w:t>&lt;2&gt;</w:t>
              </w:r>
            </w:hyperlink>
            <w:r>
              <w:rPr>
                <w:rFonts w:ascii="Times New Roman" w:hAnsi="Times New Roman"/>
                <w:sz w:val="24"/>
                <w:szCs w:val="24"/>
                <w:lang w:eastAsia="ru-RU"/>
              </w:rPr>
              <w:t xml:space="preserve"> или значение показателя, при котором превышение является грубым</w:t>
            </w:r>
          </w:p>
        </w:tc>
      </w:tr>
      <w:tr w:rsidR="00DD773E" w:rsidRPr="00EF03F6" w:rsidTr="00192961">
        <w:tblPrEx>
          <w:tblCellMar>
            <w:top w:w="0" w:type="dxa"/>
            <w:bottom w:w="0" w:type="dxa"/>
          </w:tblCellMar>
        </w:tblPrEx>
        <w:trPr>
          <w:tblCellSpacing w:w="5" w:type="nil"/>
        </w:trPr>
        <w:tc>
          <w:tcPr>
            <w:tcW w:w="533" w:type="dxa"/>
          </w:tcPr>
          <w:p w:rsidR="00DD773E" w:rsidRPr="00EF03F6" w:rsidRDefault="00DD773E"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w:t>
            </w:r>
          </w:p>
        </w:tc>
        <w:tc>
          <w:tcPr>
            <w:tcW w:w="2161" w:type="dxa"/>
          </w:tcPr>
          <w:p w:rsidR="00DD773E" w:rsidRPr="00EF03F6" w:rsidRDefault="00DD773E" w:rsidP="00DD773E">
            <w:pPr>
              <w:autoSpaceDE w:val="0"/>
              <w:autoSpaceDN w:val="0"/>
              <w:adjustRightInd w:val="0"/>
              <w:spacing w:after="0" w:line="240" w:lineRule="auto"/>
              <w:rPr>
                <w:rFonts w:ascii="Times New Roman" w:hAnsi="Times New Roman"/>
              </w:rPr>
            </w:pPr>
            <w:r>
              <w:rPr>
                <w:rFonts w:ascii="Times New Roman" w:hAnsi="Times New Roman"/>
                <w:lang w:eastAsia="ru-RU"/>
              </w:rPr>
              <w:t>Взвешенные вещества</w:t>
            </w:r>
          </w:p>
        </w:tc>
        <w:tc>
          <w:tcPr>
            <w:tcW w:w="1842"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мг/дм3</w:t>
            </w:r>
          </w:p>
        </w:tc>
        <w:tc>
          <w:tcPr>
            <w:tcW w:w="1560"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1417"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0,7 </w:t>
            </w:r>
            <w:hyperlink r:id="rId29" w:history="1">
              <w:r>
                <w:rPr>
                  <w:rFonts w:ascii="Times New Roman" w:hAnsi="Times New Roman"/>
                  <w:color w:val="0000FF"/>
                  <w:sz w:val="24"/>
                  <w:szCs w:val="24"/>
                  <w:lang w:eastAsia="ru-RU"/>
                </w:rPr>
                <w:t xml:space="preserve">&lt;7&gt; </w:t>
              </w:r>
            </w:hyperlink>
          </w:p>
        </w:tc>
        <w:tc>
          <w:tcPr>
            <w:tcW w:w="1276"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DD773E" w:rsidRPr="00EF03F6" w:rsidTr="00192961">
        <w:tblPrEx>
          <w:tblCellMar>
            <w:top w:w="0" w:type="dxa"/>
            <w:bottom w:w="0" w:type="dxa"/>
          </w:tblCellMar>
        </w:tblPrEx>
        <w:trPr>
          <w:tblCellSpacing w:w="5" w:type="nil"/>
        </w:trPr>
        <w:tc>
          <w:tcPr>
            <w:tcW w:w="533" w:type="dxa"/>
          </w:tcPr>
          <w:p w:rsidR="00DD773E" w:rsidRPr="00EF03F6" w:rsidRDefault="00DD773E"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w:t>
            </w:r>
          </w:p>
        </w:tc>
        <w:tc>
          <w:tcPr>
            <w:tcW w:w="2161" w:type="dxa"/>
          </w:tcPr>
          <w:p w:rsidR="00DD773E" w:rsidRPr="00EF03F6" w:rsidRDefault="00192961" w:rsidP="003B1EF9">
            <w:pPr>
              <w:widowControl w:val="0"/>
              <w:autoSpaceDE w:val="0"/>
              <w:autoSpaceDN w:val="0"/>
              <w:adjustRightInd w:val="0"/>
              <w:spacing w:after="0" w:line="240" w:lineRule="auto"/>
              <w:ind w:left="101"/>
              <w:rPr>
                <w:rFonts w:ascii="Times New Roman" w:hAnsi="Times New Roman"/>
              </w:rPr>
            </w:pPr>
            <w:r>
              <w:rPr>
                <w:rFonts w:ascii="Times New Roman" w:hAnsi="Times New Roman"/>
              </w:rPr>
              <w:t>БПК5</w:t>
            </w:r>
          </w:p>
        </w:tc>
        <w:tc>
          <w:tcPr>
            <w:tcW w:w="1842"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мг/дм3</w:t>
            </w:r>
          </w:p>
        </w:tc>
        <w:tc>
          <w:tcPr>
            <w:tcW w:w="1560"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300 (500 </w:t>
            </w:r>
            <w:hyperlink r:id="rId30" w:history="1">
              <w:r>
                <w:rPr>
                  <w:rFonts w:ascii="Times New Roman" w:hAnsi="Times New Roman"/>
                  <w:color w:val="0000FF"/>
                  <w:sz w:val="24"/>
                  <w:szCs w:val="24"/>
                  <w:lang w:eastAsia="ru-RU"/>
                </w:rPr>
                <w:t>&lt;3&gt;</w:t>
              </w:r>
            </w:hyperlink>
            <w:r>
              <w:rPr>
                <w:rFonts w:ascii="Times New Roman" w:hAnsi="Times New Roman"/>
                <w:sz w:val="24"/>
                <w:szCs w:val="24"/>
                <w:lang w:eastAsia="ru-RU"/>
              </w:rPr>
              <w:t>)</w:t>
            </w:r>
          </w:p>
        </w:tc>
        <w:tc>
          <w:tcPr>
            <w:tcW w:w="1417"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0,7 </w:t>
            </w:r>
            <w:hyperlink r:id="rId31" w:history="1">
              <w:r>
                <w:rPr>
                  <w:rFonts w:ascii="Times New Roman" w:hAnsi="Times New Roman"/>
                  <w:color w:val="0000FF"/>
                  <w:sz w:val="24"/>
                  <w:szCs w:val="24"/>
                  <w:lang w:eastAsia="ru-RU"/>
                </w:rPr>
                <w:t xml:space="preserve">&lt;7&gt; </w:t>
              </w:r>
            </w:hyperlink>
          </w:p>
        </w:tc>
        <w:tc>
          <w:tcPr>
            <w:tcW w:w="1276"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DD773E" w:rsidRPr="00EF03F6" w:rsidTr="00192961">
        <w:tblPrEx>
          <w:tblCellMar>
            <w:top w:w="0" w:type="dxa"/>
            <w:bottom w:w="0" w:type="dxa"/>
          </w:tblCellMar>
        </w:tblPrEx>
        <w:trPr>
          <w:tblCellSpacing w:w="5" w:type="nil"/>
        </w:trPr>
        <w:tc>
          <w:tcPr>
            <w:tcW w:w="533" w:type="dxa"/>
          </w:tcPr>
          <w:p w:rsidR="00DD773E" w:rsidRPr="00EF03F6" w:rsidRDefault="00DD773E"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3.</w:t>
            </w:r>
          </w:p>
        </w:tc>
        <w:tc>
          <w:tcPr>
            <w:tcW w:w="2161" w:type="dxa"/>
          </w:tcPr>
          <w:p w:rsidR="00DD773E" w:rsidRPr="00EF03F6" w:rsidRDefault="00192961" w:rsidP="003B1EF9">
            <w:pPr>
              <w:widowControl w:val="0"/>
              <w:autoSpaceDE w:val="0"/>
              <w:autoSpaceDN w:val="0"/>
              <w:adjustRightInd w:val="0"/>
              <w:spacing w:after="0" w:line="240" w:lineRule="auto"/>
              <w:ind w:left="101"/>
              <w:rPr>
                <w:rFonts w:ascii="Times New Roman" w:hAnsi="Times New Roman"/>
              </w:rPr>
            </w:pPr>
            <w:r>
              <w:rPr>
                <w:rFonts w:ascii="Times New Roman" w:hAnsi="Times New Roman"/>
              </w:rPr>
              <w:t>ХПК</w:t>
            </w:r>
          </w:p>
        </w:tc>
        <w:tc>
          <w:tcPr>
            <w:tcW w:w="1842"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мг/дм3</w:t>
            </w:r>
          </w:p>
        </w:tc>
        <w:tc>
          <w:tcPr>
            <w:tcW w:w="1560" w:type="dxa"/>
          </w:tcPr>
          <w:p w:rsidR="00DD773E" w:rsidRPr="00EF03F6" w:rsidRDefault="00192961" w:rsidP="00192961">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500 (700 </w:t>
            </w:r>
            <w:hyperlink r:id="rId32" w:history="1">
              <w:r>
                <w:rPr>
                  <w:rFonts w:ascii="Times New Roman" w:hAnsi="Times New Roman"/>
                  <w:color w:val="0000FF"/>
                  <w:sz w:val="24"/>
                  <w:szCs w:val="24"/>
                  <w:lang w:eastAsia="ru-RU"/>
                </w:rPr>
                <w:t>&lt;3&gt;</w:t>
              </w:r>
            </w:hyperlink>
            <w:r>
              <w:rPr>
                <w:rFonts w:ascii="Times New Roman" w:hAnsi="Times New Roman"/>
                <w:sz w:val="24"/>
                <w:szCs w:val="24"/>
                <w:lang w:eastAsia="ru-RU"/>
              </w:rPr>
              <w:t>)</w:t>
            </w:r>
          </w:p>
        </w:tc>
        <w:tc>
          <w:tcPr>
            <w:tcW w:w="1417"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0,7 </w:t>
            </w:r>
            <w:hyperlink r:id="rId33" w:history="1">
              <w:r>
                <w:rPr>
                  <w:rFonts w:ascii="Times New Roman" w:hAnsi="Times New Roman"/>
                  <w:color w:val="0000FF"/>
                  <w:sz w:val="24"/>
                  <w:szCs w:val="24"/>
                  <w:lang w:eastAsia="ru-RU"/>
                </w:rPr>
                <w:t xml:space="preserve">&lt;7&gt; </w:t>
              </w:r>
            </w:hyperlink>
          </w:p>
        </w:tc>
        <w:tc>
          <w:tcPr>
            <w:tcW w:w="1276"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DD773E" w:rsidRPr="00EF03F6" w:rsidTr="00192961">
        <w:tblPrEx>
          <w:tblCellMar>
            <w:top w:w="0" w:type="dxa"/>
            <w:bottom w:w="0" w:type="dxa"/>
          </w:tblCellMar>
        </w:tblPrEx>
        <w:trPr>
          <w:tblCellSpacing w:w="5" w:type="nil"/>
        </w:trPr>
        <w:tc>
          <w:tcPr>
            <w:tcW w:w="533" w:type="dxa"/>
          </w:tcPr>
          <w:p w:rsidR="00DD773E" w:rsidRPr="00EF03F6" w:rsidRDefault="00DD773E"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4.</w:t>
            </w:r>
          </w:p>
        </w:tc>
        <w:tc>
          <w:tcPr>
            <w:tcW w:w="2161" w:type="dxa"/>
          </w:tcPr>
          <w:p w:rsidR="00DD773E" w:rsidRPr="00EF03F6" w:rsidRDefault="00192961" w:rsidP="003B1EF9">
            <w:pPr>
              <w:widowControl w:val="0"/>
              <w:autoSpaceDE w:val="0"/>
              <w:autoSpaceDN w:val="0"/>
              <w:adjustRightInd w:val="0"/>
              <w:spacing w:after="0" w:line="240" w:lineRule="auto"/>
              <w:rPr>
                <w:rFonts w:ascii="Times New Roman" w:hAnsi="Times New Roman"/>
              </w:rPr>
            </w:pPr>
            <w:r>
              <w:rPr>
                <w:rFonts w:ascii="Times New Roman" w:hAnsi="Times New Roman"/>
              </w:rPr>
              <w:t>Азот общий</w:t>
            </w:r>
          </w:p>
        </w:tc>
        <w:tc>
          <w:tcPr>
            <w:tcW w:w="1842"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мг/дм3</w:t>
            </w:r>
          </w:p>
        </w:tc>
        <w:tc>
          <w:tcPr>
            <w:tcW w:w="1560"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50</w:t>
            </w:r>
          </w:p>
        </w:tc>
        <w:tc>
          <w:tcPr>
            <w:tcW w:w="1417"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0,7 </w:t>
            </w:r>
            <w:hyperlink r:id="rId34" w:history="1">
              <w:r>
                <w:rPr>
                  <w:rFonts w:ascii="Times New Roman" w:hAnsi="Times New Roman"/>
                  <w:color w:val="0000FF"/>
                  <w:sz w:val="24"/>
                  <w:szCs w:val="24"/>
                  <w:lang w:eastAsia="ru-RU"/>
                </w:rPr>
                <w:t xml:space="preserve">&lt;7&gt; </w:t>
              </w:r>
            </w:hyperlink>
          </w:p>
        </w:tc>
        <w:tc>
          <w:tcPr>
            <w:tcW w:w="1276"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DD773E" w:rsidRPr="00EF03F6" w:rsidTr="00192961">
        <w:tblPrEx>
          <w:tblCellMar>
            <w:top w:w="0" w:type="dxa"/>
            <w:bottom w:w="0" w:type="dxa"/>
          </w:tblCellMar>
        </w:tblPrEx>
        <w:trPr>
          <w:tblCellSpacing w:w="5" w:type="nil"/>
        </w:trPr>
        <w:tc>
          <w:tcPr>
            <w:tcW w:w="533" w:type="dxa"/>
          </w:tcPr>
          <w:p w:rsidR="00DD773E" w:rsidRPr="00EF03F6" w:rsidRDefault="00DD773E"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5.</w:t>
            </w:r>
          </w:p>
        </w:tc>
        <w:tc>
          <w:tcPr>
            <w:tcW w:w="2161" w:type="dxa"/>
          </w:tcPr>
          <w:p w:rsidR="00DD773E" w:rsidRPr="00EF03F6" w:rsidRDefault="00192961" w:rsidP="003B1EF9">
            <w:pPr>
              <w:widowControl w:val="0"/>
              <w:autoSpaceDE w:val="0"/>
              <w:autoSpaceDN w:val="0"/>
              <w:adjustRightInd w:val="0"/>
              <w:spacing w:after="0" w:line="240" w:lineRule="auto"/>
              <w:rPr>
                <w:rFonts w:ascii="Times New Roman" w:hAnsi="Times New Roman"/>
              </w:rPr>
            </w:pPr>
            <w:r>
              <w:rPr>
                <w:rFonts w:ascii="Times New Roman" w:hAnsi="Times New Roman"/>
              </w:rPr>
              <w:t>Фосфор общий</w:t>
            </w:r>
          </w:p>
        </w:tc>
        <w:tc>
          <w:tcPr>
            <w:tcW w:w="1842" w:type="dxa"/>
          </w:tcPr>
          <w:p w:rsidR="00DD773E" w:rsidRPr="00EF03F6" w:rsidRDefault="00DD773E" w:rsidP="003B1EF9">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мг/дм3</w:t>
            </w:r>
          </w:p>
        </w:tc>
        <w:tc>
          <w:tcPr>
            <w:tcW w:w="1560" w:type="dxa"/>
          </w:tcPr>
          <w:p w:rsidR="00DD773E" w:rsidRPr="00EF03F6" w:rsidRDefault="00DD773E" w:rsidP="00192961">
            <w:pPr>
              <w:widowControl w:val="0"/>
              <w:autoSpaceDE w:val="0"/>
              <w:autoSpaceDN w:val="0"/>
              <w:adjustRightInd w:val="0"/>
              <w:spacing w:after="0" w:line="240" w:lineRule="auto"/>
              <w:jc w:val="center"/>
              <w:rPr>
                <w:rFonts w:ascii="Times New Roman" w:hAnsi="Times New Roman"/>
              </w:rPr>
            </w:pPr>
            <w:r w:rsidRPr="00EF03F6">
              <w:rPr>
                <w:rFonts w:ascii="Times New Roman" w:hAnsi="Times New Roman"/>
              </w:rPr>
              <w:t>1</w:t>
            </w:r>
            <w:r w:rsidR="00192961">
              <w:rPr>
                <w:rFonts w:ascii="Times New Roman" w:hAnsi="Times New Roman"/>
              </w:rPr>
              <w:t>2</w:t>
            </w:r>
          </w:p>
        </w:tc>
        <w:tc>
          <w:tcPr>
            <w:tcW w:w="1417"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0,7 </w:t>
            </w:r>
            <w:hyperlink r:id="rId35" w:history="1">
              <w:r>
                <w:rPr>
                  <w:rFonts w:ascii="Times New Roman" w:hAnsi="Times New Roman"/>
                  <w:color w:val="0000FF"/>
                  <w:sz w:val="24"/>
                  <w:szCs w:val="24"/>
                  <w:lang w:eastAsia="ru-RU"/>
                </w:rPr>
                <w:t xml:space="preserve">&lt;7&gt; </w:t>
              </w:r>
            </w:hyperlink>
          </w:p>
        </w:tc>
        <w:tc>
          <w:tcPr>
            <w:tcW w:w="1276" w:type="dxa"/>
          </w:tcPr>
          <w:p w:rsidR="00DD773E" w:rsidRPr="00EF03F6" w:rsidRDefault="00192961" w:rsidP="003B1EF9">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6.</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Нефтепродукты</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7.</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Хлор и хлорамины</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8.</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Соотношение ХПК:БПК5</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2,5 </w:t>
            </w:r>
            <w:hyperlink r:id="rId36" w:history="1">
              <w:r>
                <w:rPr>
                  <w:rFonts w:ascii="Times New Roman" w:hAnsi="Times New Roman"/>
                  <w:color w:val="0000FF"/>
                  <w:lang w:eastAsia="ru-RU"/>
                </w:rPr>
                <w:t>&lt;4&gt;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0,5</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9.</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Фенолы (сумма)</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10.</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Сульфиды (S-H2S+S2-)</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1,5 </w:t>
            </w:r>
            <w:hyperlink r:id="rId37" w:history="1">
              <w:r>
                <w:rPr>
                  <w:rFonts w:ascii="Times New Roman" w:hAnsi="Times New Roman"/>
                  <w:color w:val="0000FF"/>
                  <w:lang w:eastAsia="ru-RU"/>
                </w:rPr>
                <w:t>&lt;4&gt;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192961" w:rsidRPr="00EF03F6" w:rsidTr="00192961">
        <w:tblPrEx>
          <w:tblCellMar>
            <w:top w:w="0" w:type="dxa"/>
            <w:bottom w:w="0" w:type="dxa"/>
          </w:tblCellMar>
        </w:tblPrEx>
        <w:trPr>
          <w:tblCellSpacing w:w="5" w:type="nil"/>
        </w:trPr>
        <w:tc>
          <w:tcPr>
            <w:tcW w:w="533" w:type="dxa"/>
            <w:vAlign w:val="bottom"/>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11.</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Сульфаты</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1000 </w:t>
            </w:r>
            <w:hyperlink r:id="rId38"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12.</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Хлориды</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1000 </w:t>
            </w:r>
            <w:hyperlink r:id="rId39"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13.</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Алюминий</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14.</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Железо</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15.</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Марганец</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16.</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Медь</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17.</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Цинк</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18.</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Хром общий</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lastRenderedPageBreak/>
              <w:t>19.</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Хром шестивалентный</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0,05 (0,1 </w:t>
            </w:r>
            <w:hyperlink r:id="rId40" w:history="1">
              <w:r>
                <w:rPr>
                  <w:rFonts w:ascii="Times New Roman" w:hAnsi="Times New Roman"/>
                  <w:color w:val="0000FF"/>
                  <w:lang w:eastAsia="ru-RU"/>
                </w:rPr>
                <w:t>&lt;6&gt;</w:t>
              </w:r>
            </w:hyperlink>
            <w:r>
              <w:rPr>
                <w:rFonts w:ascii="Times New Roman" w:hAnsi="Times New Roman"/>
                <w:lang w:eastAsia="ru-RU"/>
              </w:rPr>
              <w:t>)</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20.</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Никель</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0,25 (0,5 </w:t>
            </w:r>
            <w:hyperlink r:id="rId41" w:history="1">
              <w:r>
                <w:rPr>
                  <w:rFonts w:ascii="Times New Roman" w:hAnsi="Times New Roman"/>
                  <w:color w:val="0000FF"/>
                  <w:lang w:eastAsia="ru-RU"/>
                </w:rPr>
                <w:t>&lt;6&gt;</w:t>
              </w:r>
            </w:hyperlink>
            <w:r>
              <w:rPr>
                <w:rFonts w:ascii="Times New Roman" w:hAnsi="Times New Roman"/>
                <w:lang w:eastAsia="ru-RU"/>
              </w:rPr>
              <w:t>)</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21.</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Кадмий</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0,015 (0,1 </w:t>
            </w:r>
            <w:hyperlink r:id="rId42" w:history="1">
              <w:r>
                <w:rPr>
                  <w:rFonts w:ascii="Times New Roman" w:hAnsi="Times New Roman"/>
                  <w:color w:val="0000FF"/>
                  <w:lang w:eastAsia="ru-RU"/>
                </w:rPr>
                <w:t>&lt;6&gt;</w:t>
              </w:r>
            </w:hyperlink>
            <w:r>
              <w:rPr>
                <w:rFonts w:ascii="Times New Roman" w:hAnsi="Times New Roman"/>
                <w:lang w:eastAsia="ru-RU"/>
              </w:rPr>
              <w:t>)</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22.</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Свинец</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0,25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23.</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Мышьяк</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0,05 (0,1 </w:t>
            </w:r>
            <w:hyperlink r:id="rId43" w:history="1">
              <w:r>
                <w:rPr>
                  <w:rFonts w:ascii="Times New Roman" w:hAnsi="Times New Roman"/>
                  <w:color w:val="0000FF"/>
                  <w:lang w:eastAsia="ru-RU"/>
                </w:rPr>
                <w:t>&lt;6&gt;</w:t>
              </w:r>
            </w:hyperlink>
            <w:r>
              <w:rPr>
                <w:rFonts w:ascii="Times New Roman" w:hAnsi="Times New Roman"/>
                <w:lang w:eastAsia="ru-RU"/>
              </w:rPr>
              <w:t>)</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24.</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Ртуть</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0,005</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25.</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Водородный показатель (pH)</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единиц</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6 - 9 </w:t>
            </w:r>
            <w:hyperlink r:id="rId44"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outlineLvl w:val="0"/>
              <w:rPr>
                <w:rFonts w:ascii="Times New Roman" w:hAnsi="Times New Roman"/>
                <w:lang w:eastAsia="ru-RU"/>
              </w:rPr>
            </w:pP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 (при 5,5 &lt; pH &lt; 6 и 9 &lt; pH &lt; 10),</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(при 10 </w:t>
            </w:r>
            <w:r w:rsidR="005C2522">
              <w:rPr>
                <w:rFonts w:ascii="Times New Roman" w:hAnsi="Times New Roman"/>
                <w:noProof/>
                <w:position w:val="-4"/>
                <w:lang w:eastAsia="ru-RU"/>
              </w:rPr>
              <w:drawing>
                <wp:inline distT="0" distB="0" distL="0" distR="0">
                  <wp:extent cx="1333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&lt; 11),</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(при 5 &lt; pH </w:t>
            </w:r>
            <w:r w:rsidR="005C2522">
              <w:rPr>
                <w:rFonts w:ascii="Times New Roman" w:hAnsi="Times New Roman"/>
                <w:noProof/>
                <w:position w:val="-4"/>
                <w:lang w:eastAsia="ru-RU"/>
              </w:rPr>
              <w:drawing>
                <wp:inline distT="0" distB="0" distL="0" distR="0">
                  <wp:extent cx="1333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5,5 и 11 </w:t>
            </w:r>
            <w:r w:rsidR="005C2522">
              <w:rPr>
                <w:rFonts w:ascii="Times New Roman" w:hAnsi="Times New Roman"/>
                <w:noProof/>
                <w:position w:val="-4"/>
                <w:lang w:eastAsia="ru-RU"/>
              </w:rPr>
              <w:drawing>
                <wp:inline distT="0" distB="0" distL="0" distR="0">
                  <wp:extent cx="1333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w:t>
            </w:r>
            <w:r w:rsidR="005C2522">
              <w:rPr>
                <w:rFonts w:ascii="Times New Roman" w:hAnsi="Times New Roman"/>
                <w:noProof/>
                <w:position w:val="-4"/>
                <w:lang w:eastAsia="ru-RU"/>
              </w:rPr>
              <w:drawing>
                <wp:inline distT="0" distB="0" distL="0" distR="0">
                  <wp:extent cx="1333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12),</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5 (при 4,5 </w:t>
            </w:r>
            <w:r w:rsidR="005C2522">
              <w:rPr>
                <w:rFonts w:ascii="Times New Roman" w:hAnsi="Times New Roman"/>
                <w:noProof/>
                <w:position w:val="-4"/>
                <w:lang w:eastAsia="ru-RU"/>
              </w:rPr>
              <w:drawing>
                <wp:inline distT="0" distB="0" distL="0" distR="0">
                  <wp:extent cx="1333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w:t>
            </w:r>
            <w:r w:rsidR="005C2522">
              <w:rPr>
                <w:rFonts w:ascii="Times New Roman" w:hAnsi="Times New Roman"/>
                <w:noProof/>
                <w:position w:val="-4"/>
                <w:lang w:eastAsia="ru-RU"/>
              </w:rPr>
              <w:drawing>
                <wp:inline distT="0" distB="0" distL="0" distR="0">
                  <wp:extent cx="1333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5)</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значения показателя менее 5 и более 11</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26.</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Температура</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°C</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+40 </w:t>
            </w:r>
            <w:hyperlink r:id="rId46"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0,5 (+40 &lt; ФК &lt; +50),</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(+50 </w:t>
            </w:r>
            <w:r w:rsidR="005C2522">
              <w:rPr>
                <w:rFonts w:ascii="Times New Roman" w:hAnsi="Times New Roman"/>
                <w:noProof/>
                <w:position w:val="-4"/>
                <w:lang w:eastAsia="ru-RU"/>
              </w:rPr>
              <w:drawing>
                <wp:inline distT="0" distB="0" distL="0" distR="0">
                  <wp:extent cx="1333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+60),</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(+60 </w:t>
            </w:r>
            <w:r w:rsidR="005C2522">
              <w:rPr>
                <w:rFonts w:ascii="Times New Roman" w:hAnsi="Times New Roman"/>
                <w:noProof/>
                <w:position w:val="-4"/>
                <w:lang w:eastAsia="ru-RU"/>
              </w:rPr>
              <w:drawing>
                <wp:inline distT="0" distB="0" distL="0" distR="0">
                  <wp:extent cx="1333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+70),</w:t>
            </w:r>
          </w:p>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(+70 </w:t>
            </w:r>
            <w:r w:rsidR="005C2522">
              <w:rPr>
                <w:rFonts w:ascii="Times New Roman" w:hAnsi="Times New Roman"/>
                <w:noProof/>
                <w:position w:val="-4"/>
                <w:lang w:eastAsia="ru-RU"/>
              </w:rPr>
              <w:drawing>
                <wp:inline distT="0" distB="0" distL="0" distR="0">
                  <wp:extent cx="1333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+80)</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значение показателя +60 и более</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27.</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Жиры</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50 </w:t>
            </w:r>
            <w:hyperlink r:id="rId47"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28.</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20 </w:t>
            </w:r>
            <w:hyperlink r:id="rId48" w:history="1">
              <w:r>
                <w:rPr>
                  <w:rFonts w:ascii="Times New Roman" w:hAnsi="Times New Roman"/>
                  <w:color w:val="0000FF"/>
                  <w:lang w:eastAsia="ru-RU"/>
                </w:rPr>
                <w:t>&lt;5&gt;</w:t>
              </w:r>
            </w:hyperlink>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29.</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СПАВ неионогенные</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0,6</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30.</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СПАВ анионные</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0,6</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192961" w:rsidRPr="00EF03F6" w:rsidTr="00192961">
        <w:tblPrEx>
          <w:tblCellMar>
            <w:top w:w="0" w:type="dxa"/>
            <w:bottom w:w="0" w:type="dxa"/>
          </w:tblCellMar>
        </w:tblPrEx>
        <w:trPr>
          <w:tblCellSpacing w:w="5" w:type="nil"/>
        </w:trPr>
        <w:tc>
          <w:tcPr>
            <w:tcW w:w="533" w:type="dxa"/>
          </w:tcPr>
          <w:p w:rsidR="00192961" w:rsidRPr="00EF03F6" w:rsidRDefault="00192961" w:rsidP="003B1EF9">
            <w:pPr>
              <w:widowControl w:val="0"/>
              <w:autoSpaceDE w:val="0"/>
              <w:autoSpaceDN w:val="0"/>
              <w:adjustRightInd w:val="0"/>
              <w:spacing w:after="0" w:line="240" w:lineRule="auto"/>
              <w:rPr>
                <w:rFonts w:ascii="Times New Roman" w:hAnsi="Times New Roman"/>
              </w:rPr>
            </w:pPr>
            <w:r w:rsidRPr="00EF03F6">
              <w:rPr>
                <w:rFonts w:ascii="Times New Roman" w:hAnsi="Times New Roman"/>
              </w:rPr>
              <w:t>31.</w:t>
            </w:r>
          </w:p>
        </w:tc>
        <w:tc>
          <w:tcPr>
            <w:tcW w:w="2161" w:type="dxa"/>
          </w:tcPr>
          <w:p w:rsidR="00192961" w:rsidRDefault="00192961">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Полихлорированные бифенилы (сумма ПХБ)</w:t>
            </w:r>
          </w:p>
        </w:tc>
        <w:tc>
          <w:tcPr>
            <w:tcW w:w="1842"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мг/дм</w:t>
            </w:r>
            <w:r>
              <w:rPr>
                <w:rFonts w:ascii="Times New Roman" w:hAnsi="Times New Roman"/>
                <w:vertAlign w:val="superscript"/>
                <w:lang w:eastAsia="ru-RU"/>
              </w:rPr>
              <w:t>3</w:t>
            </w:r>
          </w:p>
        </w:tc>
        <w:tc>
          <w:tcPr>
            <w:tcW w:w="1560"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0,001</w:t>
            </w:r>
          </w:p>
        </w:tc>
        <w:tc>
          <w:tcPr>
            <w:tcW w:w="1417"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1276" w:type="dxa"/>
          </w:tcPr>
          <w:p w:rsidR="00192961" w:rsidRDefault="0019296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r>
    </w:tbl>
    <w:p w:rsidR="00AB670C" w:rsidRDefault="00AB670C" w:rsidP="003B1EF9">
      <w:pPr>
        <w:widowControl w:val="0"/>
        <w:autoSpaceDE w:val="0"/>
        <w:autoSpaceDN w:val="0"/>
        <w:adjustRightInd w:val="0"/>
        <w:spacing w:after="0" w:line="240" w:lineRule="auto"/>
        <w:jc w:val="right"/>
        <w:rPr>
          <w:rFonts w:ascii="Times New Roman" w:hAnsi="Times New Roman"/>
          <w:lang w:val="en-US"/>
        </w:rPr>
      </w:pPr>
    </w:p>
    <w:p w:rsidR="00FA6AC0" w:rsidRDefault="00DE5552" w:rsidP="00AD147D">
      <w:pPr>
        <w:widowControl w:val="0"/>
        <w:tabs>
          <w:tab w:val="left" w:pos="2694"/>
        </w:tabs>
        <w:autoSpaceDE w:val="0"/>
        <w:autoSpaceDN w:val="0"/>
        <w:adjustRightInd w:val="0"/>
        <w:spacing w:after="0" w:line="240" w:lineRule="auto"/>
        <w:ind w:right="850"/>
        <w:rPr>
          <w:rFonts w:ascii="Times New Roman" w:hAnsi="Times New Roman"/>
        </w:rPr>
      </w:pPr>
      <w:r>
        <w:rPr>
          <w:rFonts w:ascii="Times New Roman" w:hAnsi="Times New Roman"/>
        </w:rPr>
        <w:t xml:space="preserve">    </w:t>
      </w:r>
      <w:r w:rsidR="00FA6AC0" w:rsidRPr="00A751D4">
        <w:rPr>
          <w:rFonts w:ascii="Times New Roman" w:hAnsi="Times New Roman"/>
        </w:rPr>
        <w:t>Номер и наименование канализационных выпусков:</w:t>
      </w:r>
      <w:r w:rsidR="00FA6AC0">
        <w:rPr>
          <w:rFonts w:ascii="Times New Roman" w:hAnsi="Times New Roman"/>
        </w:rPr>
        <w:t xml:space="preserve"> </w:t>
      </w:r>
      <w:r w:rsidR="00A90B69">
        <w:rPr>
          <w:rFonts w:ascii="Times New Roman" w:hAnsi="Times New Roman"/>
        </w:rPr>
        <w:t>Колодцы на выпусках из здания.</w:t>
      </w:r>
    </w:p>
    <w:p w:rsidR="00FC38A1" w:rsidRDefault="00FC38A1" w:rsidP="00FC38A1">
      <w:pPr>
        <w:pStyle w:val="ConsPlusNonformat"/>
        <w:tabs>
          <w:tab w:val="left" w:pos="8171"/>
          <w:tab w:val="left" w:pos="9490"/>
        </w:tabs>
        <w:ind w:right="1133" w:firstLine="708"/>
        <w:jc w:val="both"/>
        <w:rPr>
          <w:rFonts w:ascii="Times New Roman" w:hAnsi="Times New Roman" w:cs="Times New Roman"/>
          <w:sz w:val="22"/>
          <w:szCs w:val="22"/>
        </w:rPr>
      </w:pPr>
    </w:p>
    <w:p w:rsidR="00FC38A1" w:rsidRDefault="00FA6AC0" w:rsidP="002F147A">
      <w:pPr>
        <w:pStyle w:val="ConsPlusNonformat"/>
        <w:tabs>
          <w:tab w:val="left" w:pos="8171"/>
          <w:tab w:val="left" w:pos="9490"/>
        </w:tabs>
        <w:ind w:right="140"/>
        <w:jc w:val="center"/>
        <w:rPr>
          <w:rFonts w:ascii="Times New Roman" w:hAnsi="Times New Roman" w:cs="Times New Roman"/>
          <w:sz w:val="22"/>
          <w:szCs w:val="22"/>
        </w:rPr>
      </w:pPr>
      <w:r w:rsidRPr="003D61BC">
        <w:rPr>
          <w:rFonts w:ascii="Times New Roman" w:hAnsi="Times New Roman"/>
          <w:sz w:val="24"/>
          <w:szCs w:val="24"/>
        </w:rPr>
        <w:t>II.</w:t>
      </w:r>
      <w:r w:rsidR="00CE78AE">
        <w:rPr>
          <w:rFonts w:ascii="Times New Roman" w:hAnsi="Times New Roman"/>
          <w:sz w:val="24"/>
          <w:szCs w:val="24"/>
        </w:rPr>
        <w:t xml:space="preserve"> </w:t>
      </w:r>
      <w:r w:rsidR="002F147A">
        <w:rPr>
          <w:rFonts w:ascii="Times New Roman" w:hAnsi="Times New Roman"/>
          <w:sz w:val="24"/>
          <w:szCs w:val="24"/>
        </w:rPr>
        <w:t>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r w:rsidR="00FC38A1" w:rsidRPr="00FA6AC0">
        <w:rPr>
          <w:rFonts w:ascii="Times New Roman" w:hAnsi="Times New Roman" w:cs="Times New Roman"/>
          <w:sz w:val="22"/>
          <w:szCs w:val="22"/>
        </w:rPr>
        <w:t>:</w:t>
      </w:r>
    </w:p>
    <w:p w:rsidR="002F147A" w:rsidRDefault="002F147A" w:rsidP="002F147A">
      <w:pPr>
        <w:pStyle w:val="ConsPlusNonformat"/>
        <w:tabs>
          <w:tab w:val="left" w:pos="8171"/>
          <w:tab w:val="left" w:pos="9490"/>
        </w:tabs>
        <w:ind w:right="1133"/>
        <w:jc w:val="both"/>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33"/>
        <w:gridCol w:w="1735"/>
        <w:gridCol w:w="1560"/>
        <w:gridCol w:w="1701"/>
        <w:gridCol w:w="1417"/>
        <w:gridCol w:w="1559"/>
        <w:gridCol w:w="1418"/>
      </w:tblGrid>
      <w:tr w:rsidR="00827B70" w:rsidRPr="00EF03F6" w:rsidTr="00827B70">
        <w:tblPrEx>
          <w:tblCellMar>
            <w:top w:w="0" w:type="dxa"/>
            <w:bottom w:w="0" w:type="dxa"/>
          </w:tblCellMar>
        </w:tblPrEx>
        <w:trPr>
          <w:tblCellSpacing w:w="5" w:type="nil"/>
        </w:trPr>
        <w:tc>
          <w:tcPr>
            <w:tcW w:w="533" w:type="dxa"/>
            <w:vAlign w:val="center"/>
          </w:tcPr>
          <w:p w:rsidR="00827B70" w:rsidRPr="00EF03F6" w:rsidRDefault="00827B70" w:rsidP="00827B70">
            <w:pPr>
              <w:pStyle w:val="FR3"/>
              <w:spacing w:before="0"/>
              <w:ind w:left="0"/>
              <w:jc w:val="center"/>
              <w:rPr>
                <w:sz w:val="22"/>
                <w:szCs w:val="22"/>
              </w:rPr>
            </w:pPr>
            <w:r w:rsidRPr="00EF03F6">
              <w:rPr>
                <w:sz w:val="22"/>
                <w:szCs w:val="22"/>
              </w:rPr>
              <w:t>№</w:t>
            </w:r>
            <w:r w:rsidRPr="00EF03F6">
              <w:rPr>
                <w:sz w:val="22"/>
                <w:szCs w:val="22"/>
                <w:lang w:val="en-US"/>
              </w:rPr>
              <w:t xml:space="preserve"> </w:t>
            </w:r>
            <w:r w:rsidRPr="00EF03F6">
              <w:rPr>
                <w:sz w:val="22"/>
                <w:szCs w:val="22"/>
              </w:rPr>
              <w:t>п/п</w:t>
            </w:r>
          </w:p>
        </w:tc>
        <w:tc>
          <w:tcPr>
            <w:tcW w:w="1735" w:type="dxa"/>
            <w:vAlign w:val="center"/>
          </w:tcPr>
          <w:p w:rsidR="00827B70" w:rsidRPr="00EF03F6" w:rsidRDefault="00827B70" w:rsidP="00827B70">
            <w:pPr>
              <w:pStyle w:val="FR3"/>
              <w:spacing w:before="0"/>
              <w:ind w:left="0" w:firstLine="349"/>
              <w:jc w:val="center"/>
              <w:rPr>
                <w:sz w:val="22"/>
                <w:szCs w:val="22"/>
              </w:rPr>
            </w:pPr>
            <w:r>
              <w:rPr>
                <w:sz w:val="22"/>
                <w:szCs w:val="22"/>
              </w:rPr>
              <w:t>Взвешанные  вещества</w:t>
            </w:r>
          </w:p>
        </w:tc>
        <w:tc>
          <w:tcPr>
            <w:tcW w:w="1560" w:type="dxa"/>
            <w:vAlign w:val="center"/>
          </w:tcPr>
          <w:p w:rsidR="00827B70" w:rsidRPr="00827B70" w:rsidRDefault="00827B70" w:rsidP="00827B70">
            <w:pPr>
              <w:pStyle w:val="FR3"/>
              <w:spacing w:before="0"/>
              <w:ind w:left="0"/>
              <w:jc w:val="center"/>
              <w:rPr>
                <w:sz w:val="22"/>
                <w:szCs w:val="22"/>
              </w:rPr>
            </w:pPr>
            <w:r w:rsidRPr="00827B70">
              <w:rPr>
                <w:sz w:val="22"/>
                <w:szCs w:val="22"/>
              </w:rPr>
              <w:t>Единица измерения</w:t>
            </w:r>
          </w:p>
        </w:tc>
        <w:tc>
          <w:tcPr>
            <w:tcW w:w="1701" w:type="dxa"/>
            <w:vAlign w:val="center"/>
          </w:tcPr>
          <w:p w:rsidR="00827B70" w:rsidRPr="00EF03F6" w:rsidRDefault="00827B70" w:rsidP="00827B70">
            <w:pPr>
              <w:pStyle w:val="FR3"/>
              <w:spacing w:before="0"/>
              <w:ind w:left="0"/>
              <w:jc w:val="center"/>
              <w:rPr>
                <w:sz w:val="22"/>
                <w:szCs w:val="22"/>
              </w:rPr>
            </w:pPr>
            <w:r w:rsidRPr="00827B70">
              <w:rPr>
                <w:sz w:val="22"/>
                <w:szCs w:val="22"/>
              </w:rPr>
              <w:t>Максимально допустимое</w:t>
            </w:r>
            <w:r>
              <w:t xml:space="preserve"> </w:t>
            </w:r>
            <w:r w:rsidRPr="00827B70">
              <w:rPr>
                <w:sz w:val="22"/>
                <w:szCs w:val="22"/>
              </w:rPr>
              <w:t xml:space="preserve">значение показателя и (или) </w:t>
            </w:r>
            <w:r w:rsidRPr="00827B70">
              <w:rPr>
                <w:sz w:val="22"/>
                <w:szCs w:val="22"/>
              </w:rPr>
              <w:lastRenderedPageBreak/>
              <w:t>концентрации (по валовому содержанию в натуральной пробе сточных вод)</w:t>
            </w:r>
          </w:p>
        </w:tc>
        <w:tc>
          <w:tcPr>
            <w:tcW w:w="1417" w:type="dxa"/>
          </w:tcPr>
          <w:p w:rsidR="00827B70" w:rsidRDefault="00827B70" w:rsidP="00E60DA8">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Группа</w:t>
            </w:r>
          </w:p>
        </w:tc>
        <w:tc>
          <w:tcPr>
            <w:tcW w:w="1559" w:type="dxa"/>
          </w:tcPr>
          <w:p w:rsidR="00827B70" w:rsidRDefault="00827B70" w:rsidP="00E60DA8">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t xml:space="preserve">Коэффициент воздействия загрязняющего вещества </w:t>
            </w:r>
            <w:r>
              <w:rPr>
                <w:rFonts w:ascii="Times New Roman" w:hAnsi="Times New Roman"/>
                <w:sz w:val="24"/>
                <w:szCs w:val="24"/>
                <w:lang w:eastAsia="ru-RU"/>
              </w:rPr>
              <w:lastRenderedPageBreak/>
              <w:t>или показателя свойств сточных вод на централизованные системы водоотведения</w:t>
            </w:r>
          </w:p>
        </w:tc>
        <w:tc>
          <w:tcPr>
            <w:tcW w:w="1418" w:type="dxa"/>
          </w:tcPr>
          <w:p w:rsidR="00827B70" w:rsidRDefault="00827B70" w:rsidP="00E60DA8">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lang w:eastAsia="ru-RU"/>
              </w:rPr>
              <w:lastRenderedPageBreak/>
              <w:t xml:space="preserve">Отношение ФКi </w:t>
            </w:r>
            <w:hyperlink r:id="rId49" w:history="1">
              <w:r>
                <w:rPr>
                  <w:rFonts w:ascii="Times New Roman" w:hAnsi="Times New Roman"/>
                  <w:color w:val="0000FF"/>
                  <w:sz w:val="24"/>
                  <w:szCs w:val="24"/>
                  <w:lang w:eastAsia="ru-RU"/>
                </w:rPr>
                <w:t>&lt;1&gt;</w:t>
              </w:r>
            </w:hyperlink>
            <w:r>
              <w:rPr>
                <w:rFonts w:ascii="Times New Roman" w:hAnsi="Times New Roman"/>
                <w:sz w:val="24"/>
                <w:szCs w:val="24"/>
                <w:lang w:eastAsia="ru-RU"/>
              </w:rPr>
              <w:t xml:space="preserve"> к ДКi </w:t>
            </w:r>
            <w:hyperlink r:id="rId50" w:history="1">
              <w:r>
                <w:rPr>
                  <w:rFonts w:ascii="Times New Roman" w:hAnsi="Times New Roman"/>
                  <w:color w:val="0000FF"/>
                  <w:sz w:val="24"/>
                  <w:szCs w:val="24"/>
                  <w:lang w:eastAsia="ru-RU"/>
                </w:rPr>
                <w:t>&lt;2&gt;</w:t>
              </w:r>
            </w:hyperlink>
            <w:r>
              <w:rPr>
                <w:rFonts w:ascii="Times New Roman" w:hAnsi="Times New Roman"/>
                <w:sz w:val="24"/>
                <w:szCs w:val="24"/>
                <w:lang w:eastAsia="ru-RU"/>
              </w:rPr>
              <w:t xml:space="preserve"> или значение </w:t>
            </w:r>
            <w:r>
              <w:rPr>
                <w:rFonts w:ascii="Times New Roman" w:hAnsi="Times New Roman"/>
                <w:sz w:val="24"/>
                <w:szCs w:val="24"/>
                <w:lang w:eastAsia="ru-RU"/>
              </w:rPr>
              <w:lastRenderedPageBreak/>
              <w:t>показателя, при котором превышение является грубым</w:t>
            </w:r>
          </w:p>
        </w:tc>
      </w:tr>
      <w:tr w:rsidR="00827B70" w:rsidRPr="00EF03F6" w:rsidTr="00827B70">
        <w:tblPrEx>
          <w:tblCellMar>
            <w:top w:w="0" w:type="dxa"/>
            <w:bottom w:w="0" w:type="dxa"/>
          </w:tblCellMar>
        </w:tblPrEx>
        <w:trPr>
          <w:tblCellSpacing w:w="5" w:type="nil"/>
        </w:trPr>
        <w:tc>
          <w:tcPr>
            <w:tcW w:w="533" w:type="dxa"/>
          </w:tcPr>
          <w:p w:rsidR="00827B70" w:rsidRPr="00EF03F6" w:rsidRDefault="00827B70" w:rsidP="00A565DE">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32.</w:t>
            </w:r>
          </w:p>
        </w:tc>
        <w:tc>
          <w:tcPr>
            <w:tcW w:w="1735" w:type="dxa"/>
          </w:tcPr>
          <w:p w:rsidR="00827B70" w:rsidRDefault="00827B70">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Взвешенные вещества</w:t>
            </w:r>
          </w:p>
        </w:tc>
        <w:tc>
          <w:tcPr>
            <w:tcW w:w="1560" w:type="dxa"/>
          </w:tcPr>
          <w:p w:rsidR="00827B70" w:rsidRDefault="00827B7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мг/л </w:t>
            </w:r>
          </w:p>
        </w:tc>
        <w:tc>
          <w:tcPr>
            <w:tcW w:w="1701" w:type="dxa"/>
          </w:tcPr>
          <w:p w:rsidR="00827B70" w:rsidRDefault="00827B7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300 </w:t>
            </w:r>
          </w:p>
        </w:tc>
        <w:tc>
          <w:tcPr>
            <w:tcW w:w="1417" w:type="dxa"/>
          </w:tcPr>
          <w:p w:rsidR="00827B70" w:rsidRDefault="00827B7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w:t>
            </w:r>
          </w:p>
        </w:tc>
        <w:tc>
          <w:tcPr>
            <w:tcW w:w="1559" w:type="dxa"/>
          </w:tcPr>
          <w:p w:rsidR="00827B70" w:rsidRDefault="00827B7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0,7 </w:t>
            </w:r>
            <w:hyperlink r:id="rId51" w:history="1">
              <w:r>
                <w:rPr>
                  <w:rFonts w:ascii="Times New Roman" w:hAnsi="Times New Roman"/>
                  <w:color w:val="0000FF"/>
                  <w:lang w:eastAsia="ru-RU"/>
                </w:rPr>
                <w:t xml:space="preserve">&lt;7&gt; </w:t>
              </w:r>
            </w:hyperlink>
          </w:p>
        </w:tc>
        <w:tc>
          <w:tcPr>
            <w:tcW w:w="1418" w:type="dxa"/>
          </w:tcPr>
          <w:p w:rsidR="00827B70" w:rsidRDefault="00827B70">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33.</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БПК5</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мг/л </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30 </w:t>
            </w:r>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0,7 </w:t>
            </w:r>
            <w:hyperlink r:id="rId52" w:history="1">
              <w:r>
                <w:rPr>
                  <w:rFonts w:ascii="Times New Roman" w:hAnsi="Times New Roman"/>
                  <w:color w:val="0000FF"/>
                  <w:lang w:eastAsia="ru-RU"/>
                </w:rPr>
                <w:t xml:space="preserve">&lt;7&gt; </w:t>
              </w:r>
            </w:hyperlink>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sidRPr="00EF03F6">
              <w:rPr>
                <w:rFonts w:ascii="Times New Roman" w:hAnsi="Times New Roman"/>
              </w:rPr>
              <w:t>3</w:t>
            </w:r>
            <w:r>
              <w:rPr>
                <w:rFonts w:ascii="Times New Roman" w:hAnsi="Times New Roman"/>
              </w:rPr>
              <w:t>4</w:t>
            </w:r>
            <w:r w:rsidRPr="00EF03F6">
              <w:rPr>
                <w:rFonts w:ascii="Times New Roman" w:hAnsi="Times New Roman"/>
              </w:rPr>
              <w:t>.</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Азот аммонийный</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мг/л </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0,7 </w:t>
            </w:r>
            <w:hyperlink r:id="rId53" w:history="1">
              <w:r>
                <w:rPr>
                  <w:rFonts w:ascii="Times New Roman" w:hAnsi="Times New Roman"/>
                  <w:color w:val="0000FF"/>
                  <w:lang w:eastAsia="ru-RU"/>
                </w:rPr>
                <w:t xml:space="preserve">&lt;7&gt; </w:t>
              </w:r>
            </w:hyperlink>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35</w:t>
            </w:r>
            <w:r w:rsidRPr="00EF03F6">
              <w:rPr>
                <w:rFonts w:ascii="Times New Roman" w:hAnsi="Times New Roman"/>
              </w:rPr>
              <w:t>.</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Нефтепродукты</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мг/л </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8 </w:t>
            </w:r>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36.</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Сульфиды</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мг/л </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1,5 </w:t>
            </w:r>
            <w:hyperlink r:id="rId54" w:history="1">
              <w:r>
                <w:rPr>
                  <w:rFonts w:ascii="Times New Roman" w:hAnsi="Times New Roman"/>
                  <w:color w:val="0000FF"/>
                  <w:lang w:eastAsia="ru-RU"/>
                </w:rPr>
                <w:t xml:space="preserve">&lt;5&gt; </w:t>
              </w:r>
            </w:hyperlink>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37</w:t>
            </w:r>
            <w:r w:rsidRPr="00EF03F6">
              <w:rPr>
                <w:rFonts w:ascii="Times New Roman" w:hAnsi="Times New Roman"/>
              </w:rPr>
              <w:t>.</w:t>
            </w:r>
          </w:p>
        </w:tc>
        <w:tc>
          <w:tcPr>
            <w:tcW w:w="1735" w:type="dxa"/>
          </w:tcPr>
          <w:p w:rsidR="005B352F" w:rsidRDefault="005B352F" w:rsidP="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Сульфаты</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мг/л</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500 </w:t>
            </w:r>
            <w:hyperlink r:id="rId55" w:history="1">
              <w:r>
                <w:rPr>
                  <w:rFonts w:ascii="Times New Roman" w:hAnsi="Times New Roman"/>
                  <w:color w:val="0000FF"/>
                  <w:lang w:eastAsia="ru-RU"/>
                </w:rPr>
                <w:t xml:space="preserve">&lt;5&gt; </w:t>
              </w:r>
            </w:hyperlink>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38</w:t>
            </w:r>
            <w:r w:rsidRPr="00EF03F6">
              <w:rPr>
                <w:rFonts w:ascii="Times New Roman" w:hAnsi="Times New Roman"/>
              </w:rPr>
              <w:t>.</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Хлориды</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мг/л</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1000 </w:t>
            </w:r>
            <w:hyperlink r:id="rId56" w:history="1">
              <w:r>
                <w:rPr>
                  <w:rFonts w:ascii="Times New Roman" w:hAnsi="Times New Roman"/>
                  <w:color w:val="0000FF"/>
                  <w:lang w:eastAsia="ru-RU"/>
                </w:rPr>
                <w:t>&lt;5&gt;</w:t>
              </w:r>
            </w:hyperlink>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39</w:t>
            </w:r>
            <w:r w:rsidRPr="00EF03F6">
              <w:rPr>
                <w:rFonts w:ascii="Times New Roman" w:hAnsi="Times New Roman"/>
              </w:rPr>
              <w:t>.</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Водородный показатель (pH)</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единиц</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6 - 9 </w:t>
            </w:r>
            <w:hyperlink r:id="rId57" w:history="1">
              <w:r>
                <w:rPr>
                  <w:rFonts w:ascii="Times New Roman" w:hAnsi="Times New Roman"/>
                  <w:color w:val="0000FF"/>
                  <w:lang w:eastAsia="ru-RU"/>
                </w:rPr>
                <w:t>&lt;5&gt;</w:t>
              </w:r>
            </w:hyperlink>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 (при 5,5 &lt; pH &lt; 6 и 9 &lt; pH &lt; 10),</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(при 10 </w:t>
            </w:r>
            <w:r w:rsidR="005C2522">
              <w:rPr>
                <w:rFonts w:ascii="Times New Roman" w:hAnsi="Times New Roman"/>
                <w:noProof/>
                <w:position w:val="-4"/>
                <w:lang w:eastAsia="ru-RU"/>
              </w:rPr>
              <w:drawing>
                <wp:inline distT="0" distB="0" distL="0" distR="0">
                  <wp:extent cx="1333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&lt; 11),</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(при 5 &lt; pH </w:t>
            </w:r>
            <w:r w:rsidR="005C2522">
              <w:rPr>
                <w:rFonts w:ascii="Times New Roman" w:hAnsi="Times New Roman"/>
                <w:noProof/>
                <w:position w:val="-4"/>
                <w:lang w:eastAsia="ru-RU"/>
              </w:rPr>
              <w:drawing>
                <wp:inline distT="0" distB="0" distL="0" distR="0">
                  <wp:extent cx="1333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5,5 и 11 </w:t>
            </w:r>
            <w:r w:rsidR="005C2522">
              <w:rPr>
                <w:rFonts w:ascii="Times New Roman" w:hAnsi="Times New Roman"/>
                <w:noProof/>
                <w:position w:val="-4"/>
                <w:lang w:eastAsia="ru-RU"/>
              </w:rPr>
              <w:drawing>
                <wp:inline distT="0" distB="0" distL="0" distR="0">
                  <wp:extent cx="1333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w:t>
            </w:r>
            <w:r w:rsidR="005C2522">
              <w:rPr>
                <w:rFonts w:ascii="Times New Roman" w:hAnsi="Times New Roman"/>
                <w:noProof/>
                <w:position w:val="-4"/>
                <w:lang w:eastAsia="ru-RU"/>
              </w:rPr>
              <w:drawing>
                <wp:inline distT="0" distB="0" distL="0" distR="0">
                  <wp:extent cx="1333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12),</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5 (при 4,5 </w:t>
            </w:r>
            <w:r w:rsidR="005C2522">
              <w:rPr>
                <w:rFonts w:ascii="Times New Roman" w:hAnsi="Times New Roman"/>
                <w:noProof/>
                <w:position w:val="-4"/>
                <w:lang w:eastAsia="ru-RU"/>
              </w:rPr>
              <w:drawing>
                <wp:inline distT="0" distB="0" distL="0" distR="0">
                  <wp:extent cx="13335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pH </w:t>
            </w:r>
            <w:r w:rsidR="005C2522">
              <w:rPr>
                <w:rFonts w:ascii="Times New Roman" w:hAnsi="Times New Roman"/>
                <w:noProof/>
                <w:position w:val="-4"/>
                <w:lang w:eastAsia="ru-RU"/>
              </w:rPr>
              <w:drawing>
                <wp:inline distT="0" distB="0" distL="0" distR="0">
                  <wp:extent cx="133350" cy="171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5)</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значения показателя менее 5 и более 11</w:t>
            </w:r>
          </w:p>
        </w:tc>
      </w:tr>
      <w:tr w:rsidR="005B352F" w:rsidRPr="00EF03F6" w:rsidTr="00827B70">
        <w:tblPrEx>
          <w:tblCellMar>
            <w:top w:w="0" w:type="dxa"/>
            <w:bottom w:w="0" w:type="dxa"/>
          </w:tblCellMar>
        </w:tblPrEx>
        <w:trPr>
          <w:tblCellSpacing w:w="5" w:type="nil"/>
        </w:trPr>
        <w:tc>
          <w:tcPr>
            <w:tcW w:w="533" w:type="dxa"/>
          </w:tcPr>
          <w:p w:rsidR="005B352F" w:rsidRPr="00EF03F6" w:rsidRDefault="005B352F" w:rsidP="00A565DE">
            <w:pPr>
              <w:widowControl w:val="0"/>
              <w:autoSpaceDE w:val="0"/>
              <w:autoSpaceDN w:val="0"/>
              <w:adjustRightInd w:val="0"/>
              <w:spacing w:after="0" w:line="240" w:lineRule="auto"/>
              <w:rPr>
                <w:rFonts w:ascii="Times New Roman" w:hAnsi="Times New Roman"/>
              </w:rPr>
            </w:pPr>
            <w:r>
              <w:rPr>
                <w:rFonts w:ascii="Times New Roman" w:hAnsi="Times New Roman"/>
              </w:rPr>
              <w:t>40</w:t>
            </w:r>
            <w:r w:rsidRPr="00EF03F6">
              <w:rPr>
                <w:rFonts w:ascii="Times New Roman" w:hAnsi="Times New Roman"/>
              </w:rPr>
              <w:t>.</w:t>
            </w:r>
          </w:p>
        </w:tc>
        <w:tc>
          <w:tcPr>
            <w:tcW w:w="1735" w:type="dxa"/>
          </w:tcPr>
          <w:p w:rsidR="005B352F" w:rsidRDefault="005B352F">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Температура</w:t>
            </w:r>
          </w:p>
        </w:tc>
        <w:tc>
          <w:tcPr>
            <w:tcW w:w="1560"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°C</w:t>
            </w:r>
          </w:p>
        </w:tc>
        <w:tc>
          <w:tcPr>
            <w:tcW w:w="1701"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+40 </w:t>
            </w:r>
            <w:hyperlink r:id="rId58" w:history="1">
              <w:r>
                <w:rPr>
                  <w:rFonts w:ascii="Times New Roman" w:hAnsi="Times New Roman"/>
                  <w:color w:val="0000FF"/>
                  <w:lang w:eastAsia="ru-RU"/>
                </w:rPr>
                <w:t>&lt;5&gt;</w:t>
              </w:r>
            </w:hyperlink>
          </w:p>
        </w:tc>
        <w:tc>
          <w:tcPr>
            <w:tcW w:w="1417"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559"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0,5 (+40 &lt; ФК &lt; +50),</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1 (+50 </w:t>
            </w:r>
            <w:r w:rsidR="005C2522">
              <w:rPr>
                <w:rFonts w:ascii="Times New Roman" w:hAnsi="Times New Roman"/>
                <w:noProof/>
                <w:position w:val="-4"/>
                <w:lang w:eastAsia="ru-RU"/>
              </w:rPr>
              <w:drawing>
                <wp:inline distT="0" distB="0" distL="0" distR="0">
                  <wp:extent cx="1333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+60),</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2 (+60 </w:t>
            </w:r>
            <w:r w:rsidR="005C2522">
              <w:rPr>
                <w:rFonts w:ascii="Times New Roman" w:hAnsi="Times New Roman"/>
                <w:noProof/>
                <w:position w:val="-4"/>
                <w:lang w:eastAsia="ru-RU"/>
              </w:rPr>
              <w:drawing>
                <wp:inline distT="0" distB="0" distL="0" distR="0">
                  <wp:extent cx="1333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+70),</w:t>
            </w:r>
          </w:p>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3 (+70 </w:t>
            </w:r>
            <w:r w:rsidR="005C2522">
              <w:rPr>
                <w:rFonts w:ascii="Times New Roman" w:hAnsi="Times New Roman"/>
                <w:noProof/>
                <w:position w:val="-4"/>
                <w:lang w:eastAsia="ru-RU"/>
              </w:rPr>
              <w:drawing>
                <wp:inline distT="0" distB="0" distL="0" distR="0">
                  <wp:extent cx="1333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rFonts w:ascii="Times New Roman" w:hAnsi="Times New Roman"/>
                <w:lang w:eastAsia="ru-RU"/>
              </w:rPr>
              <w:t xml:space="preserve"> ФК &lt; +80)</w:t>
            </w:r>
          </w:p>
        </w:tc>
        <w:tc>
          <w:tcPr>
            <w:tcW w:w="1418" w:type="dxa"/>
          </w:tcPr>
          <w:p w:rsidR="005B352F" w:rsidRDefault="005B352F">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значение показателя +60 и более</w:t>
            </w:r>
          </w:p>
        </w:tc>
      </w:tr>
    </w:tbl>
    <w:p w:rsidR="001614D6" w:rsidRDefault="001614D6" w:rsidP="008A5ECF">
      <w:pPr>
        <w:autoSpaceDE w:val="0"/>
        <w:autoSpaceDN w:val="0"/>
        <w:adjustRightInd w:val="0"/>
        <w:spacing w:after="0" w:line="240" w:lineRule="auto"/>
        <w:jc w:val="both"/>
        <w:rPr>
          <w:rFonts w:ascii="Times New Roman" w:hAnsi="Times New Roman"/>
          <w:lang w:eastAsia="ru-RU"/>
        </w:rPr>
      </w:pP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&lt;1&gt; ФК</w:t>
      </w:r>
      <w:r w:rsidRPr="00681339">
        <w:rPr>
          <w:rFonts w:ascii="Times New Roman" w:hAnsi="Times New Roman"/>
          <w:sz w:val="24"/>
          <w:szCs w:val="24"/>
          <w:vertAlign w:val="subscript"/>
          <w:lang w:eastAsia="ru-RU"/>
        </w:rPr>
        <w:t>i</w:t>
      </w:r>
      <w:r w:rsidRPr="00681339">
        <w:rPr>
          <w:rFonts w:ascii="Times New Roman" w:hAnsi="Times New Roman"/>
          <w:sz w:val="24"/>
          <w:szCs w:val="24"/>
          <w:lang w:eastAsia="ru-RU"/>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&lt;3&gt; Требования, установленные для сброса в централизованную общесплавную систему водоотведения.</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lastRenderedPageBreak/>
        <w:t>&lt;4&gt; Показатель соотношения ХПК:</w:t>
      </w:r>
      <w:r w:rsidR="008142CB">
        <w:rPr>
          <w:rFonts w:ascii="Times New Roman" w:hAnsi="Times New Roman"/>
          <w:sz w:val="24"/>
          <w:szCs w:val="24"/>
          <w:lang w:eastAsia="ru-RU"/>
        </w:rPr>
        <w:t xml:space="preserve"> </w:t>
      </w:r>
      <w:r w:rsidRPr="00681339">
        <w:rPr>
          <w:rFonts w:ascii="Times New Roman" w:hAnsi="Times New Roman"/>
          <w:sz w:val="24"/>
          <w:szCs w:val="24"/>
          <w:lang w:eastAsia="ru-RU"/>
        </w:rPr>
        <w:t>БПК5 применяется при условии превышения уровня ХПК 500 мг/дм</w:t>
      </w:r>
      <w:r w:rsidRPr="00681339">
        <w:rPr>
          <w:rFonts w:ascii="Times New Roman" w:hAnsi="Times New Roman"/>
          <w:sz w:val="24"/>
          <w:szCs w:val="24"/>
          <w:vertAlign w:val="superscript"/>
          <w:lang w:eastAsia="ru-RU"/>
        </w:rPr>
        <w:t>3</w:t>
      </w:r>
      <w:r w:rsidRPr="00681339">
        <w:rPr>
          <w:rFonts w:ascii="Times New Roman" w:hAnsi="Times New Roman"/>
          <w:sz w:val="24"/>
          <w:szCs w:val="24"/>
          <w:lang w:eastAsia="ru-RU"/>
        </w:rPr>
        <w:t>. Для сбросов в общесплавную централизованную систему водоотведения показатель соотношения ХПК:</w:t>
      </w:r>
      <w:r>
        <w:rPr>
          <w:rFonts w:ascii="Times New Roman" w:hAnsi="Times New Roman"/>
          <w:sz w:val="24"/>
          <w:szCs w:val="24"/>
          <w:lang w:eastAsia="ru-RU"/>
        </w:rPr>
        <w:t xml:space="preserve"> </w:t>
      </w:r>
      <w:r w:rsidRPr="00681339">
        <w:rPr>
          <w:rFonts w:ascii="Times New Roman" w:hAnsi="Times New Roman"/>
          <w:sz w:val="24"/>
          <w:szCs w:val="24"/>
          <w:lang w:eastAsia="ru-RU"/>
        </w:rPr>
        <w:t>БПК5 применяется при условии превышения уровня ХПК 700 мг/дм</w:t>
      </w:r>
      <w:r w:rsidRPr="00681339">
        <w:rPr>
          <w:rFonts w:ascii="Times New Roman" w:hAnsi="Times New Roman"/>
          <w:sz w:val="24"/>
          <w:szCs w:val="24"/>
          <w:vertAlign w:val="superscript"/>
          <w:lang w:eastAsia="ru-RU"/>
        </w:rPr>
        <w:t>3</w:t>
      </w:r>
      <w:r w:rsidRPr="00681339">
        <w:rPr>
          <w:rFonts w:ascii="Times New Roman" w:hAnsi="Times New Roman"/>
          <w:sz w:val="24"/>
          <w:szCs w:val="24"/>
          <w:lang w:eastAsia="ru-RU"/>
        </w:rPr>
        <w:t>.</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&lt;5&gt; Требования, установленные в целях предотвращения негативного воздействия на канализационные сети.</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&lt;6&gt; При применении организацией, осуществляющей водоотведение, термических методов обезвреживания осадка сточных вод.</w:t>
      </w:r>
    </w:p>
    <w:p w:rsidR="00681339" w:rsidRPr="00681339" w:rsidRDefault="00681339" w:rsidP="00681339">
      <w:pPr>
        <w:autoSpaceDE w:val="0"/>
        <w:autoSpaceDN w:val="0"/>
        <w:adjustRightInd w:val="0"/>
        <w:spacing w:after="0" w:line="240" w:lineRule="auto"/>
        <w:ind w:firstLine="540"/>
        <w:jc w:val="both"/>
        <w:rPr>
          <w:rFonts w:ascii="Times New Roman" w:hAnsi="Times New Roman"/>
          <w:sz w:val="24"/>
          <w:szCs w:val="24"/>
          <w:lang w:eastAsia="ru-RU"/>
        </w:rPr>
      </w:pPr>
      <w:r w:rsidRPr="00681339">
        <w:rPr>
          <w:rFonts w:ascii="Times New Roman" w:hAnsi="Times New Roman"/>
          <w:sz w:val="24"/>
          <w:szCs w:val="24"/>
          <w:lang w:eastAsia="ru-RU"/>
        </w:rPr>
        <w:t>&lt;7&gt; Применяется до 31 декабря 2017 г., с 1 января 2018 г. до 31 декабря 2018 г. применяется коэффициент воздействия 0,9, с 1 января 2019 г. - 1,2.</w:t>
      </w:r>
    </w:p>
    <w:p w:rsidR="009C2843" w:rsidRPr="00681339" w:rsidRDefault="007619E8" w:rsidP="007619E8">
      <w:pPr>
        <w:pStyle w:val="FR3"/>
        <w:spacing w:before="0"/>
        <w:ind w:left="426"/>
        <w:jc w:val="center"/>
        <w:rPr>
          <w:sz w:val="24"/>
          <w:szCs w:val="24"/>
        </w:rPr>
      </w:pPr>
      <w:r w:rsidRPr="00681339">
        <w:rPr>
          <w:sz w:val="24"/>
          <w:szCs w:val="24"/>
        </w:rPr>
        <w:t>Перечень веществ, материалов, отходов и сточных вод, запрещенных к сбросу в централизованные системы водоотведения</w:t>
      </w:r>
      <w:r w:rsidR="00A178A2" w:rsidRPr="00681339">
        <w:rPr>
          <w:sz w:val="24"/>
          <w:szCs w:val="24"/>
        </w:rPr>
        <w:t>:</w:t>
      </w:r>
    </w:p>
    <w:p w:rsidR="007619E8" w:rsidRPr="00EF03F6" w:rsidRDefault="007619E8" w:rsidP="007619E8">
      <w:pPr>
        <w:pStyle w:val="FR3"/>
        <w:spacing w:before="0"/>
        <w:ind w:left="426"/>
        <w:jc w:val="center"/>
      </w:pPr>
    </w:p>
    <w:p w:rsidR="007619E8" w:rsidRPr="007619E8" w:rsidRDefault="00FF64C3" w:rsidP="007619E8">
      <w:pPr>
        <w:autoSpaceDE w:val="0"/>
        <w:autoSpaceDN w:val="0"/>
        <w:adjustRightInd w:val="0"/>
        <w:spacing w:after="0" w:line="240" w:lineRule="auto"/>
        <w:ind w:firstLine="540"/>
        <w:jc w:val="both"/>
        <w:rPr>
          <w:rFonts w:ascii="Times New Roman" w:hAnsi="Times New Roman"/>
          <w:sz w:val="24"/>
          <w:szCs w:val="24"/>
          <w:lang w:eastAsia="ru-RU"/>
        </w:rPr>
      </w:pPr>
      <w:r w:rsidRPr="00EF03F6">
        <w:rPr>
          <w:rFonts w:ascii="Times New Roman" w:hAnsi="Times New Roman"/>
        </w:rPr>
        <w:t>1</w:t>
      </w:r>
      <w:r w:rsidRPr="007619E8">
        <w:rPr>
          <w:rFonts w:ascii="Times New Roman" w:hAnsi="Times New Roman"/>
        </w:rPr>
        <w:t xml:space="preserve">. </w:t>
      </w:r>
      <w:r w:rsidR="007619E8" w:rsidRPr="007619E8">
        <w:rPr>
          <w:rFonts w:ascii="Times New Roman" w:hAnsi="Times New Roman"/>
          <w:sz w:val="24"/>
          <w:szCs w:val="24"/>
          <w:lang w:eastAsia="ru-RU"/>
        </w:rP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r w:rsidR="007619E8">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r>
        <w:rPr>
          <w:rFonts w:ascii="Times New Roman" w:hAnsi="Times New Roman"/>
          <w:sz w:val="24"/>
          <w:szCs w:val="24"/>
          <w:lang w:eastAsia="ru-RU"/>
        </w:rPr>
        <w:t>.</w:t>
      </w:r>
    </w:p>
    <w:p w:rsidR="007619E8" w:rsidRPr="007619E8" w:rsidRDefault="007619E8" w:rsidP="00D3356F">
      <w:pPr>
        <w:autoSpaceDE w:val="0"/>
        <w:autoSpaceDN w:val="0"/>
        <w:adjustRightInd w:val="0"/>
        <w:spacing w:after="0" w:line="240" w:lineRule="auto"/>
        <w:ind w:firstLine="567"/>
        <w:jc w:val="both"/>
        <w:rPr>
          <w:rFonts w:ascii="Times New Roman" w:hAnsi="Times New Roman"/>
          <w:sz w:val="24"/>
          <w:szCs w:val="24"/>
          <w:lang w:eastAsia="ru-RU"/>
        </w:rPr>
      </w:pPr>
      <w:r w:rsidRPr="007619E8">
        <w:rPr>
          <w:rFonts w:ascii="Times New Roman" w:hAnsi="Times New Roman"/>
          <w:sz w:val="24"/>
          <w:szCs w:val="24"/>
          <w:lang w:eastAsia="ru-RU"/>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w:t>
      </w:r>
      <w:r w:rsidR="00D3356F">
        <w:rPr>
          <w:rFonts w:ascii="Times New Roman" w:hAnsi="Times New Roman"/>
          <w:sz w:val="24"/>
          <w:szCs w:val="24"/>
          <w:lang w:eastAsia="ru-RU"/>
        </w:rPr>
        <w:t xml:space="preserve">  </w:t>
      </w:r>
      <w:r w:rsidRPr="007619E8">
        <w:rPr>
          <w:rFonts w:ascii="Times New Roman" w:hAnsi="Times New Roman"/>
          <w:sz w:val="24"/>
          <w:szCs w:val="24"/>
          <w:lang w:eastAsia="ru-RU"/>
        </w:rPr>
        <w:t xml:space="preserve">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59" w:history="1">
        <w:r w:rsidRPr="00B755CB">
          <w:rPr>
            <w:rFonts w:ascii="Times New Roman" w:hAnsi="Times New Roman"/>
            <w:sz w:val="24"/>
            <w:szCs w:val="24"/>
            <w:lang w:eastAsia="ru-RU"/>
          </w:rPr>
          <w:t>приложении N 6</w:t>
        </w:r>
      </w:hyperlink>
      <w:r w:rsidRPr="00B755CB">
        <w:rPr>
          <w:rFonts w:ascii="Times New Roman" w:hAnsi="Times New Roman"/>
          <w:sz w:val="24"/>
          <w:szCs w:val="24"/>
          <w:lang w:eastAsia="ru-RU"/>
        </w:rPr>
        <w:t xml:space="preserve"> к </w:t>
      </w:r>
      <w:r w:rsidRPr="007619E8">
        <w:rPr>
          <w:rFonts w:ascii="Times New Roman" w:hAnsi="Times New Roman"/>
          <w:sz w:val="24"/>
          <w:szCs w:val="24"/>
          <w:lang w:eastAsia="ru-RU"/>
        </w:rPr>
        <w:t xml:space="preserve">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60" w:history="1">
        <w:r w:rsidRPr="007619E8">
          <w:rPr>
            <w:rFonts w:ascii="Times New Roman" w:hAnsi="Times New Roman"/>
            <w:color w:val="0000FF"/>
            <w:sz w:val="24"/>
            <w:szCs w:val="24"/>
            <w:lang w:eastAsia="ru-RU"/>
          </w:rPr>
          <w:t xml:space="preserve">приложении N </w:t>
        </w:r>
        <w:r>
          <w:rPr>
            <w:rFonts w:ascii="Times New Roman" w:hAnsi="Times New Roman"/>
            <w:color w:val="0000FF"/>
            <w:sz w:val="24"/>
            <w:szCs w:val="24"/>
            <w:lang w:eastAsia="ru-RU"/>
          </w:rPr>
          <w:t>6</w:t>
        </w:r>
      </w:hyperlink>
      <w:r w:rsidRPr="007619E8">
        <w:rPr>
          <w:rFonts w:ascii="Times New Roman" w:hAnsi="Times New Roman"/>
          <w:sz w:val="24"/>
          <w:szCs w:val="24"/>
          <w:lang w:eastAsia="ru-RU"/>
        </w:rPr>
        <w:t>)</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lastRenderedPageBreak/>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r>
        <w:rPr>
          <w:rFonts w:ascii="Times New Roman" w:hAnsi="Times New Roman"/>
          <w:sz w:val="24"/>
          <w:szCs w:val="24"/>
          <w:lang w:eastAsia="ru-RU"/>
        </w:rPr>
        <w:t>.</w:t>
      </w:r>
    </w:p>
    <w:p w:rsidR="007619E8" w:rsidRPr="007619E8" w:rsidRDefault="007619E8" w:rsidP="007619E8">
      <w:pPr>
        <w:autoSpaceDE w:val="0"/>
        <w:autoSpaceDN w:val="0"/>
        <w:adjustRightInd w:val="0"/>
        <w:spacing w:after="0" w:line="240" w:lineRule="auto"/>
        <w:ind w:firstLine="540"/>
        <w:jc w:val="both"/>
        <w:rPr>
          <w:rFonts w:ascii="Times New Roman" w:hAnsi="Times New Roman"/>
          <w:sz w:val="24"/>
          <w:szCs w:val="24"/>
          <w:lang w:eastAsia="ru-RU"/>
        </w:rPr>
      </w:pPr>
      <w:r w:rsidRPr="007619E8">
        <w:rPr>
          <w:rFonts w:ascii="Times New Roman" w:hAnsi="Times New Roman"/>
          <w:sz w:val="24"/>
          <w:szCs w:val="24"/>
          <w:lang w:eastAsia="ru-RU"/>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r>
        <w:rPr>
          <w:rFonts w:ascii="Times New Roman" w:hAnsi="Times New Roman"/>
          <w:sz w:val="24"/>
          <w:szCs w:val="24"/>
          <w:lang w:eastAsia="ru-RU"/>
        </w:rPr>
        <w:t>.</w:t>
      </w:r>
    </w:p>
    <w:p w:rsidR="00BC758D" w:rsidRPr="00A751D4" w:rsidRDefault="007619E8" w:rsidP="007619E8">
      <w:pPr>
        <w:autoSpaceDE w:val="0"/>
        <w:autoSpaceDN w:val="0"/>
        <w:adjustRightInd w:val="0"/>
        <w:spacing w:after="0" w:line="240" w:lineRule="auto"/>
        <w:ind w:firstLine="540"/>
        <w:jc w:val="both"/>
        <w:rPr>
          <w:rFonts w:ascii="Times New Roman" w:hAnsi="Times New Roman"/>
        </w:rPr>
      </w:pPr>
      <w:r w:rsidRPr="007619E8">
        <w:rPr>
          <w:rFonts w:ascii="Times New Roman" w:hAnsi="Times New Roman"/>
          <w:sz w:val="24"/>
          <w:szCs w:val="24"/>
          <w:lang w:eastAsia="ru-RU"/>
        </w:rPr>
        <w:t>11. Сточные воды с температурой +80 °C и выше</w:t>
      </w:r>
      <w:r>
        <w:rPr>
          <w:rFonts w:ascii="Times New Roman" w:hAnsi="Times New Roman"/>
          <w:sz w:val="24"/>
          <w:szCs w:val="24"/>
          <w:lang w:eastAsia="ru-RU"/>
        </w:rPr>
        <w:t>.</w:t>
      </w: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F77B08" w:rsidRDefault="00F77B08" w:rsidP="0069300F">
      <w:pPr>
        <w:widowControl w:val="0"/>
        <w:autoSpaceDE w:val="0"/>
        <w:autoSpaceDN w:val="0"/>
        <w:adjustRightInd w:val="0"/>
        <w:spacing w:after="0"/>
        <w:jc w:val="right"/>
        <w:outlineLvl w:val="1"/>
        <w:rPr>
          <w:rFonts w:ascii="Times New Roman" w:hAnsi="Times New Roman"/>
        </w:rPr>
      </w:pPr>
    </w:p>
    <w:p w:rsidR="003B1EF9" w:rsidRPr="000D1DE5" w:rsidRDefault="003B1EF9" w:rsidP="0069300F">
      <w:pPr>
        <w:widowControl w:val="0"/>
        <w:autoSpaceDE w:val="0"/>
        <w:autoSpaceDN w:val="0"/>
        <w:adjustRightInd w:val="0"/>
        <w:spacing w:after="0"/>
        <w:jc w:val="right"/>
        <w:outlineLvl w:val="1"/>
        <w:rPr>
          <w:rFonts w:ascii="Times New Roman" w:hAnsi="Times New Roman"/>
        </w:rPr>
      </w:pPr>
      <w:r w:rsidRPr="000D1DE5">
        <w:rPr>
          <w:rFonts w:ascii="Times New Roman" w:hAnsi="Times New Roman"/>
        </w:rPr>
        <w:lastRenderedPageBreak/>
        <w:t xml:space="preserve">Приложение N </w:t>
      </w:r>
      <w:r>
        <w:rPr>
          <w:rFonts w:ascii="Times New Roman" w:hAnsi="Times New Roman"/>
        </w:rPr>
        <w:t>7</w:t>
      </w:r>
    </w:p>
    <w:p w:rsidR="003B1EF9" w:rsidRPr="000D1DE5" w:rsidRDefault="003B1EF9" w:rsidP="003B1EF9">
      <w:pPr>
        <w:widowControl w:val="0"/>
        <w:autoSpaceDE w:val="0"/>
        <w:autoSpaceDN w:val="0"/>
        <w:adjustRightInd w:val="0"/>
        <w:spacing w:after="0"/>
        <w:jc w:val="right"/>
        <w:rPr>
          <w:rFonts w:ascii="Times New Roman" w:hAnsi="Times New Roman"/>
        </w:rPr>
      </w:pPr>
      <w:r>
        <w:rPr>
          <w:rFonts w:ascii="Times New Roman" w:hAnsi="Times New Roman"/>
        </w:rPr>
        <w:t>к</w:t>
      </w:r>
      <w:r w:rsidRPr="009B3AB6">
        <w:rPr>
          <w:rFonts w:ascii="Times New Roman" w:hAnsi="Times New Roman"/>
        </w:rPr>
        <w:t xml:space="preserve"> </w:t>
      </w:r>
      <w:r>
        <w:rPr>
          <w:rFonts w:ascii="Times New Roman" w:hAnsi="Times New Roman"/>
        </w:rPr>
        <w:t>единому</w:t>
      </w:r>
      <w:r w:rsidRPr="009B3AB6">
        <w:rPr>
          <w:rFonts w:ascii="Times New Roman" w:hAnsi="Times New Roman"/>
        </w:rPr>
        <w:t xml:space="preserve"> договору № </w:t>
      </w:r>
      <w:r w:rsidR="009215B0">
        <w:rPr>
          <w:rFonts w:ascii="Times New Roman" w:hAnsi="Times New Roman"/>
        </w:rPr>
        <w:t>________</w:t>
      </w:r>
      <w:r w:rsidRPr="009B3AB6">
        <w:rPr>
          <w:rFonts w:ascii="Times New Roman" w:hAnsi="Times New Roman"/>
        </w:rPr>
        <w:t xml:space="preserve"> от </w:t>
      </w:r>
      <w:r w:rsidR="009215B0">
        <w:rPr>
          <w:rFonts w:ascii="Times New Roman" w:hAnsi="Times New Roman"/>
        </w:rPr>
        <w:t>_________</w:t>
      </w:r>
      <w:r w:rsidRPr="009B3AB6">
        <w:rPr>
          <w:rFonts w:ascii="Times New Roman" w:hAnsi="Times New Roman"/>
        </w:rPr>
        <w:t xml:space="preserve"> г.</w:t>
      </w:r>
    </w:p>
    <w:p w:rsidR="003B1EF9" w:rsidRPr="000D1DE5" w:rsidRDefault="003B1EF9" w:rsidP="003B1EF9">
      <w:pPr>
        <w:widowControl w:val="0"/>
        <w:autoSpaceDE w:val="0"/>
        <w:autoSpaceDN w:val="0"/>
        <w:adjustRightInd w:val="0"/>
        <w:spacing w:after="0" w:line="240" w:lineRule="auto"/>
        <w:jc w:val="right"/>
        <w:rPr>
          <w:rFonts w:ascii="Times New Roman" w:hAnsi="Times New Roman"/>
        </w:rPr>
      </w:pPr>
      <w:r w:rsidRPr="000D1DE5">
        <w:rPr>
          <w:rFonts w:ascii="Times New Roman" w:hAnsi="Times New Roman"/>
        </w:rPr>
        <w:t>холодного водоснабжения</w:t>
      </w:r>
      <w:r>
        <w:rPr>
          <w:rFonts w:ascii="Times New Roman" w:hAnsi="Times New Roman"/>
        </w:rPr>
        <w:t xml:space="preserve"> </w:t>
      </w:r>
      <w:r w:rsidRPr="000D1DE5">
        <w:rPr>
          <w:rFonts w:ascii="Times New Roman" w:hAnsi="Times New Roman"/>
        </w:rPr>
        <w:t>и водоотведения</w:t>
      </w:r>
      <w:r>
        <w:rPr>
          <w:rFonts w:ascii="Times New Roman" w:hAnsi="Times New Roman"/>
        </w:rPr>
        <w:t>.</w:t>
      </w:r>
    </w:p>
    <w:p w:rsidR="003B1EF9" w:rsidRPr="000D1DE5" w:rsidRDefault="003B1EF9" w:rsidP="003B1EF9">
      <w:pPr>
        <w:widowControl w:val="0"/>
        <w:autoSpaceDE w:val="0"/>
        <w:autoSpaceDN w:val="0"/>
        <w:adjustRightInd w:val="0"/>
        <w:spacing w:after="0" w:line="240" w:lineRule="auto"/>
        <w:jc w:val="right"/>
        <w:rPr>
          <w:rFonts w:ascii="Times New Roman" w:hAnsi="Times New Roman"/>
        </w:rPr>
      </w:pPr>
    </w:p>
    <w:p w:rsidR="003B1EF9" w:rsidRPr="000D1DE5" w:rsidRDefault="003B1EF9" w:rsidP="003B1EF9">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СВЕДЕНИЯ</w:t>
      </w:r>
    </w:p>
    <w:p w:rsidR="003B1EF9" w:rsidRPr="000D1DE5" w:rsidRDefault="003B1EF9" w:rsidP="003B1EF9">
      <w:pPr>
        <w:pStyle w:val="ConsPlusNonformat"/>
        <w:jc w:val="center"/>
        <w:rPr>
          <w:rFonts w:ascii="Times New Roman" w:hAnsi="Times New Roman" w:cs="Times New Roman"/>
          <w:sz w:val="22"/>
          <w:szCs w:val="22"/>
        </w:rPr>
      </w:pPr>
      <w:r w:rsidRPr="000D1DE5">
        <w:rPr>
          <w:rFonts w:ascii="Times New Roman" w:hAnsi="Times New Roman" w:cs="Times New Roman"/>
          <w:sz w:val="22"/>
          <w:szCs w:val="22"/>
        </w:rPr>
        <w:t>о точках приема поверхностных сточных вод абонента</w:t>
      </w:r>
    </w:p>
    <w:p w:rsidR="003B1EF9" w:rsidRPr="000D1DE5" w:rsidRDefault="003B1EF9" w:rsidP="003B1EF9">
      <w:pPr>
        <w:pStyle w:val="ConsPlusNonformat"/>
        <w:rPr>
          <w:rFonts w:ascii="Times New Roman" w:hAnsi="Times New Roman" w:cs="Times New Roman"/>
          <w:sz w:val="22"/>
          <w:szCs w:val="22"/>
        </w:rPr>
      </w:pPr>
    </w:p>
    <w:p w:rsidR="003B1EF9" w:rsidRPr="000D1DE5" w:rsidRDefault="003B1EF9" w:rsidP="003B1EF9">
      <w:pPr>
        <w:pStyle w:val="ConsPlusNonformat"/>
        <w:jc w:val="both"/>
        <w:rPr>
          <w:rFonts w:ascii="Times New Roman" w:hAnsi="Times New Roman" w:cs="Times New Roman"/>
          <w:sz w:val="22"/>
          <w:szCs w:val="22"/>
        </w:rPr>
      </w:pPr>
      <w:r w:rsidRPr="000D1DE5">
        <w:rPr>
          <w:rFonts w:ascii="Times New Roman" w:hAnsi="Times New Roman" w:cs="Times New Roman"/>
          <w:sz w:val="22"/>
          <w:szCs w:val="22"/>
        </w:rPr>
        <w:t xml:space="preserve">    Местонахождение точек приема поверхностных сточных вод в местах присоединения к централизованным системам водоотведения: &lt;1&gt;</w:t>
      </w: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____________________________________________________________________________________________</w:t>
      </w:r>
      <w:r w:rsidR="00133325" w:rsidRPr="00C86A4F">
        <w:rPr>
          <w:rFonts w:ascii="Times New Roman" w:hAnsi="Times New Roman" w:cs="Times New Roman"/>
          <w:sz w:val="22"/>
          <w:szCs w:val="22"/>
        </w:rPr>
        <w:t>________________________________________________________________________________________</w:t>
      </w:r>
      <w:r w:rsidRPr="000D1DE5">
        <w:rPr>
          <w:rFonts w:ascii="Times New Roman" w:hAnsi="Times New Roman" w:cs="Times New Roman"/>
          <w:sz w:val="22"/>
          <w:szCs w:val="22"/>
        </w:rPr>
        <w:t>____</w:t>
      </w:r>
    </w:p>
    <w:p w:rsidR="003B1EF9" w:rsidRPr="000D1DE5" w:rsidRDefault="003B1EF9" w:rsidP="003B1EF9">
      <w:pPr>
        <w:pStyle w:val="ConsPlusNonformat"/>
        <w:rPr>
          <w:rFonts w:ascii="Times New Roman" w:hAnsi="Times New Roman" w:cs="Times New Roman"/>
          <w:sz w:val="22"/>
          <w:szCs w:val="22"/>
        </w:rPr>
      </w:pPr>
    </w:p>
    <w:p w:rsidR="003B1EF9" w:rsidRPr="000D1DE5"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3B1EF9" w:rsidRPr="00C86A4F" w:rsidRDefault="003B1EF9" w:rsidP="003B1EF9">
      <w:pPr>
        <w:pStyle w:val="ConsPlusNonformat"/>
        <w:rPr>
          <w:rFonts w:ascii="Times New Roman" w:hAnsi="Times New Roman" w:cs="Times New Roman"/>
          <w:sz w:val="22"/>
          <w:szCs w:val="22"/>
        </w:rPr>
      </w:pPr>
      <w:r w:rsidRPr="000D1DE5">
        <w:rPr>
          <w:rFonts w:ascii="Times New Roman" w:hAnsi="Times New Roman" w:cs="Times New Roman"/>
          <w:sz w:val="22"/>
          <w:szCs w:val="22"/>
        </w:rPr>
        <w:t>_______________________________________________________________</w:t>
      </w:r>
      <w:r w:rsidR="00133325">
        <w:rPr>
          <w:rFonts w:ascii="Times New Roman" w:hAnsi="Times New Roman" w:cs="Times New Roman"/>
          <w:sz w:val="22"/>
          <w:szCs w:val="22"/>
        </w:rPr>
        <w:t>_____________________________</w:t>
      </w:r>
    </w:p>
    <w:p w:rsidR="003B1EF9" w:rsidRPr="000D1DE5" w:rsidRDefault="003B1EF9" w:rsidP="003B1EF9">
      <w:pPr>
        <w:pStyle w:val="ConsPlusNonformat"/>
        <w:jc w:val="center"/>
        <w:rPr>
          <w:rFonts w:ascii="Times New Roman" w:hAnsi="Times New Roman" w:cs="Times New Roman"/>
          <w:i/>
        </w:rPr>
      </w:pPr>
      <w:r w:rsidRPr="000D1DE5">
        <w:rPr>
          <w:rFonts w:ascii="Times New Roman" w:hAnsi="Times New Roman" w:cs="Times New Roman"/>
          <w:i/>
        </w:rPr>
        <w:t>(приводится топографическая карта земельного участка в масштабе 1:500)</w:t>
      </w:r>
    </w:p>
    <w:p w:rsidR="003B1EF9" w:rsidRPr="000D1DE5" w:rsidRDefault="003B1EF9" w:rsidP="003B1EF9">
      <w:pPr>
        <w:pStyle w:val="ConsPlusNonformat"/>
        <w:rPr>
          <w:rFonts w:ascii="Times New Roman" w:hAnsi="Times New Roman" w:cs="Times New Roman"/>
          <w:sz w:val="22"/>
          <w:szCs w:val="22"/>
        </w:rPr>
      </w:pPr>
    </w:p>
    <w:p w:rsidR="003B1EF9" w:rsidRPr="00F80027" w:rsidRDefault="003B1EF9" w:rsidP="003B1EF9">
      <w:pPr>
        <w:widowControl w:val="0"/>
        <w:autoSpaceDE w:val="0"/>
        <w:autoSpaceDN w:val="0"/>
        <w:adjustRightInd w:val="0"/>
        <w:spacing w:after="0" w:line="240" w:lineRule="auto"/>
        <w:ind w:firstLine="284"/>
        <w:jc w:val="both"/>
        <w:rPr>
          <w:rFonts w:ascii="Times New Roman" w:hAnsi="Times New Roman"/>
        </w:rPr>
      </w:pPr>
      <w:r w:rsidRPr="00F80027">
        <w:rPr>
          <w:rFonts w:ascii="Times New Roman" w:hAnsi="Times New Roman"/>
        </w:rPr>
        <w:t>___________________________</w:t>
      </w:r>
    </w:p>
    <w:p w:rsidR="00ED6AE7" w:rsidRDefault="003B1EF9" w:rsidP="00F80027">
      <w:pPr>
        <w:widowControl w:val="0"/>
        <w:autoSpaceDE w:val="0"/>
        <w:autoSpaceDN w:val="0"/>
        <w:adjustRightInd w:val="0"/>
        <w:spacing w:after="0" w:line="240" w:lineRule="auto"/>
        <w:ind w:firstLine="540"/>
        <w:jc w:val="both"/>
        <w:rPr>
          <w:rFonts w:ascii="Times New Roman" w:hAnsi="Times New Roman"/>
        </w:rPr>
        <w:sectPr w:rsidR="00ED6AE7" w:rsidSect="00D3356F">
          <w:type w:val="continuous"/>
          <w:pgSz w:w="11906" w:h="16838"/>
          <w:pgMar w:top="1134" w:right="567" w:bottom="1134" w:left="1134" w:header="113" w:footer="0" w:gutter="0"/>
          <w:cols w:space="708"/>
          <w:docGrid w:linePitch="360"/>
        </w:sectPr>
      </w:pPr>
      <w:r w:rsidRPr="000D1DE5">
        <w:rPr>
          <w:rFonts w:ascii="Times New Roman" w:hAnsi="Times New Roman"/>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3B1EF9" w:rsidRPr="00F80027" w:rsidRDefault="003B1EF9" w:rsidP="00F80027">
      <w:pPr>
        <w:widowControl w:val="0"/>
        <w:autoSpaceDE w:val="0"/>
        <w:autoSpaceDN w:val="0"/>
        <w:adjustRightInd w:val="0"/>
        <w:spacing w:after="0" w:line="240" w:lineRule="auto"/>
        <w:ind w:firstLine="540"/>
        <w:jc w:val="both"/>
        <w:rPr>
          <w:rFonts w:ascii="Times New Roman" w:hAnsi="Times New Roman"/>
        </w:rPr>
      </w:pPr>
    </w:p>
    <w:p w:rsidR="00E141FC" w:rsidRDefault="00E141FC" w:rsidP="003B1EF9">
      <w:pPr>
        <w:widowControl w:val="0"/>
        <w:autoSpaceDE w:val="0"/>
        <w:autoSpaceDN w:val="0"/>
        <w:adjustRightInd w:val="0"/>
        <w:spacing w:after="0" w:line="240" w:lineRule="auto"/>
        <w:jc w:val="right"/>
        <w:rPr>
          <w:rFonts w:ascii="Times New Roman" w:hAnsi="Times New Roman"/>
        </w:rPr>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E143EF" w:rsidRDefault="00E143EF" w:rsidP="006E420C">
      <w:pPr>
        <w:pStyle w:val="af4"/>
        <w:tabs>
          <w:tab w:val="left" w:pos="0"/>
        </w:tabs>
        <w:jc w:val="left"/>
      </w:pPr>
    </w:p>
    <w:p w:rsidR="008A0905" w:rsidRPr="00C700CE" w:rsidRDefault="008A0905" w:rsidP="009215B0">
      <w:pPr>
        <w:pStyle w:val="af4"/>
        <w:tabs>
          <w:tab w:val="left" w:pos="0"/>
        </w:tabs>
        <w:jc w:val="left"/>
      </w:pPr>
    </w:p>
    <w:sectPr w:rsidR="008A0905" w:rsidRPr="00C700CE" w:rsidSect="00AD147D">
      <w:footerReference w:type="even" r:id="rId61"/>
      <w:footerReference w:type="default" r:id="rId62"/>
      <w:type w:val="continuous"/>
      <w:pgSz w:w="11906" w:h="16838"/>
      <w:pgMar w:top="1134" w:right="567" w:bottom="1134" w:left="1134"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5F" w:rsidRDefault="00443D5F" w:rsidP="00BB3A85">
      <w:pPr>
        <w:spacing w:after="0" w:line="240" w:lineRule="auto"/>
      </w:pPr>
      <w:r>
        <w:separator/>
      </w:r>
    </w:p>
  </w:endnote>
  <w:endnote w:type="continuationSeparator" w:id="0">
    <w:p w:rsidR="00443D5F" w:rsidRDefault="00443D5F" w:rsidP="00BB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0D1DE5" w:rsidRDefault="00D21621" w:rsidP="00311995">
    <w:pPr>
      <w:pStyle w:val="ConsPlusCell"/>
      <w:rPr>
        <w:rFonts w:ascii="Times New Roman" w:hAnsi="Times New Roman" w:cs="Times New Roman"/>
      </w:rPr>
    </w:pPr>
    <w:r w:rsidRPr="000D1DE5">
      <w:rPr>
        <w:rFonts w:ascii="Times New Roman" w:hAnsi="Times New Roman" w:cs="Times New Roman"/>
      </w:rPr>
      <w:t xml:space="preserve">Организация </w:t>
    </w:r>
    <w:r>
      <w:rPr>
        <w:rFonts w:ascii="Times New Roman" w:hAnsi="Times New Roman" w:cs="Times New Roman"/>
      </w:rPr>
      <w:t xml:space="preserve"> ВКХ</w:t>
    </w:r>
    <w:r w:rsidRPr="000D1DE5">
      <w:rPr>
        <w:rFonts w:ascii="Times New Roman" w:hAnsi="Times New Roman" w:cs="Times New Roman"/>
      </w:rPr>
      <w:t xml:space="preserve">                                                                          Абонент</w:t>
    </w:r>
  </w:p>
  <w:p w:rsidR="00D21621" w:rsidRDefault="00D21621" w:rsidP="003B1EF9">
    <w:pPr>
      <w:tabs>
        <w:tab w:val="left" w:pos="5400"/>
      </w:tabs>
      <w:spacing w:after="0"/>
      <w:rPr>
        <w:rFonts w:ascii="Times New Roman" w:hAnsi="Times New Roman"/>
        <w:sz w:val="24"/>
        <w:szCs w:val="24"/>
      </w:rPr>
    </w:pPr>
    <w:r w:rsidRPr="005862CE">
      <w:rPr>
        <w:rFonts w:ascii="Times New Roman" w:hAnsi="Times New Roman"/>
        <w:sz w:val="24"/>
        <w:szCs w:val="24"/>
      </w:rPr>
      <w:t>___________________/</w:t>
    </w:r>
    <w:r w:rsidR="00714E26">
      <w:rPr>
        <w:rFonts w:ascii="Times New Roman" w:hAnsi="Times New Roman"/>
        <w:lang w:val="en-US"/>
      </w:rPr>
      <w:t>_____________</w:t>
    </w:r>
    <w:r w:rsidRPr="005862CE">
      <w:rPr>
        <w:rFonts w:ascii="Times New Roman" w:hAnsi="Times New Roman"/>
        <w:sz w:val="24"/>
        <w:szCs w:val="24"/>
      </w:rPr>
      <w:t xml:space="preserve">/                           </w:t>
    </w:r>
    <w:r>
      <w:rPr>
        <w:rFonts w:ascii="Times New Roman" w:hAnsi="Times New Roman"/>
        <w:sz w:val="24"/>
        <w:szCs w:val="24"/>
      </w:rPr>
      <w:t xml:space="preserve">          </w:t>
    </w:r>
    <w:r w:rsidRPr="005862CE">
      <w:rPr>
        <w:rFonts w:ascii="Times New Roman" w:hAnsi="Times New Roman"/>
        <w:sz w:val="24"/>
        <w:szCs w:val="24"/>
      </w:rPr>
      <w:t xml:space="preserve">   __________________/_____________/</w:t>
    </w:r>
  </w:p>
  <w:p w:rsidR="00D21621" w:rsidRPr="000D1DE5" w:rsidRDefault="00D21621" w:rsidP="003B1EF9">
    <w:pPr>
      <w:pStyle w:val="ConsPlusCell"/>
      <w:rPr>
        <w:rFonts w:ascii="Times New Roman" w:hAnsi="Times New Roman" w:cs="Times New Roman"/>
      </w:rPr>
    </w:pPr>
  </w:p>
  <w:p w:rsidR="00D21621" w:rsidRPr="000D1DE5" w:rsidRDefault="00D21621" w:rsidP="003B1EF9">
    <w:pPr>
      <w:widowControl w:val="0"/>
      <w:autoSpaceDE w:val="0"/>
      <w:autoSpaceDN w:val="0"/>
      <w:adjustRightInd w:val="0"/>
      <w:spacing w:after="0" w:line="240" w:lineRule="auto"/>
      <w:jc w:val="right"/>
      <w:outlineLvl w:val="1"/>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0D1DE5" w:rsidRDefault="00D21621" w:rsidP="00311995">
    <w:pPr>
      <w:pStyle w:val="ConsPlusCell"/>
      <w:rPr>
        <w:rFonts w:ascii="Times New Roman" w:hAnsi="Times New Roman" w:cs="Times New Roman"/>
      </w:rPr>
    </w:pPr>
    <w:r w:rsidRPr="000D1DE5">
      <w:rPr>
        <w:rFonts w:ascii="Times New Roman" w:hAnsi="Times New Roman" w:cs="Times New Roman"/>
      </w:rPr>
      <w:t xml:space="preserve">Организация </w:t>
    </w:r>
    <w:r>
      <w:rPr>
        <w:rFonts w:ascii="Times New Roman" w:hAnsi="Times New Roman" w:cs="Times New Roman"/>
      </w:rPr>
      <w:t xml:space="preserve"> ВКХ</w:t>
    </w:r>
    <w:r w:rsidRPr="000D1DE5">
      <w:rPr>
        <w:rFonts w:ascii="Times New Roman" w:hAnsi="Times New Roman" w:cs="Times New Roman"/>
      </w:rPr>
      <w:t xml:space="preserve">                                                                          Абонент</w:t>
    </w:r>
  </w:p>
  <w:p w:rsidR="00D21621" w:rsidRPr="004521A6" w:rsidRDefault="00D21621" w:rsidP="003B1EF9">
    <w:pPr>
      <w:tabs>
        <w:tab w:val="left" w:pos="5400"/>
      </w:tabs>
      <w:spacing w:after="0"/>
      <w:rPr>
        <w:rFonts w:ascii="Times New Roman" w:hAnsi="Times New Roman"/>
      </w:rPr>
    </w:pPr>
    <w:r w:rsidRPr="005862CE">
      <w:rPr>
        <w:rFonts w:ascii="Times New Roman" w:hAnsi="Times New Roman"/>
        <w:sz w:val="24"/>
        <w:szCs w:val="24"/>
      </w:rPr>
      <w:t>___________________/</w:t>
    </w:r>
    <w:r w:rsidR="00260B32">
      <w:rPr>
        <w:rFonts w:ascii="Times New Roman" w:hAnsi="Times New Roman"/>
      </w:rPr>
      <w:t>__________</w:t>
    </w:r>
    <w:r w:rsidRPr="004521A6">
      <w:rPr>
        <w:rFonts w:ascii="Times New Roman" w:hAnsi="Times New Roman"/>
      </w:rPr>
      <w:t xml:space="preserve">/                                        </w:t>
    </w:r>
    <w:r w:rsidR="004521A6">
      <w:rPr>
        <w:rFonts w:ascii="Times New Roman" w:hAnsi="Times New Roman"/>
      </w:rPr>
      <w:t xml:space="preserve">  </w:t>
    </w:r>
    <w:r w:rsidRPr="004521A6">
      <w:rPr>
        <w:rFonts w:ascii="Times New Roman" w:hAnsi="Times New Roman"/>
      </w:rPr>
      <w:t>__________________/_____________/</w:t>
    </w:r>
  </w:p>
  <w:p w:rsidR="00D21621" w:rsidRPr="004521A6" w:rsidRDefault="00D21621" w:rsidP="003B1EF9">
    <w:pPr>
      <w:tabs>
        <w:tab w:val="left" w:pos="5400"/>
      </w:tabs>
      <w:spacing w:after="0"/>
      <w:rPr>
        <w:rFonts w:ascii="Times New Roman" w:hAnsi="Times New Roman"/>
      </w:rPr>
    </w:pPr>
    <w:r w:rsidRPr="004521A6">
      <w:rPr>
        <w:rFonts w:ascii="Times New Roman" w:hAnsi="Times New Roman"/>
      </w:rPr>
      <w:t>М.П.</w:t>
    </w:r>
    <w:r w:rsidRPr="004521A6">
      <w:rPr>
        <w:rFonts w:ascii="Times New Roman" w:hAnsi="Times New Roman"/>
      </w:rPr>
      <w:tab/>
    </w:r>
    <w:r w:rsidRPr="004521A6">
      <w:rPr>
        <w:rFonts w:ascii="Times New Roman" w:hAnsi="Times New Roman"/>
      </w:rPr>
      <w:tab/>
      <w:t xml:space="preserve">  М.П.</w:t>
    </w:r>
  </w:p>
  <w:p w:rsidR="00D21621" w:rsidRDefault="00D21621" w:rsidP="003B1EF9">
    <w:pPr>
      <w:pStyle w:val="ConsPlusCell"/>
      <w:rPr>
        <w:rFonts w:ascii="Times New Roman" w:hAnsi="Times New Roman" w:cs="Times New Roman"/>
      </w:rPr>
    </w:pPr>
    <w:r w:rsidRPr="00ED1EA2">
      <w:rPr>
        <w:rFonts w:ascii="Times New Roman" w:hAnsi="Times New Roman" w:cs="Times New Roman"/>
      </w:rPr>
      <w:t>"__" ___________ 20__ г.</w:t>
    </w:r>
    <w:r w:rsidRPr="000D1DE5">
      <w:rPr>
        <w:rFonts w:ascii="Times New Roman" w:hAnsi="Times New Roman" w:cs="Times New Roman"/>
      </w:rPr>
      <w:t xml:space="preserve">                                                   </w:t>
    </w:r>
    <w:r>
      <w:rPr>
        <w:rFonts w:ascii="Times New Roman" w:hAnsi="Times New Roman" w:cs="Times New Roman"/>
      </w:rPr>
      <w:t xml:space="preserve">          </w:t>
    </w:r>
    <w:r w:rsidRPr="000D1DE5">
      <w:rPr>
        <w:rFonts w:ascii="Times New Roman" w:hAnsi="Times New Roman" w:cs="Times New Roman"/>
      </w:rPr>
      <w:t xml:space="preserve"> "__" ___________ 20__ г.</w:t>
    </w:r>
  </w:p>
  <w:p w:rsidR="00D21621" w:rsidRPr="000D1DE5" w:rsidRDefault="00D21621" w:rsidP="003B1EF9">
    <w:pPr>
      <w:pStyle w:val="ConsPlusCell"/>
      <w:rPr>
        <w:rFonts w:ascii="Times New Roman" w:hAnsi="Times New Roman" w:cs="Times New Roman"/>
      </w:rPr>
    </w:pPr>
  </w:p>
  <w:p w:rsidR="00D21621" w:rsidRPr="000D1DE5" w:rsidRDefault="00D21621" w:rsidP="003B1EF9">
    <w:pPr>
      <w:widowControl w:val="0"/>
      <w:autoSpaceDE w:val="0"/>
      <w:autoSpaceDN w:val="0"/>
      <w:adjustRightInd w:val="0"/>
      <w:spacing w:after="0" w:line="240" w:lineRule="auto"/>
      <w:jc w:val="right"/>
      <w:outlineLvl w:val="1"/>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4521A6" w:rsidRDefault="00D21621" w:rsidP="009D1BE4">
    <w:pPr>
      <w:pStyle w:val="ConsPlusCell"/>
      <w:rPr>
        <w:rFonts w:ascii="Times New Roman" w:hAnsi="Times New Roman" w:cs="Times New Roman"/>
      </w:rPr>
    </w:pPr>
    <w:r w:rsidRPr="004521A6">
      <w:rPr>
        <w:rFonts w:ascii="Times New Roman" w:hAnsi="Times New Roman" w:cs="Times New Roman"/>
      </w:rPr>
      <w:t>Организация  ВКХ                                                                          Абонент</w:t>
    </w:r>
  </w:p>
  <w:p w:rsidR="00D21621" w:rsidRPr="004521A6" w:rsidRDefault="00D21621" w:rsidP="009D1BE4">
    <w:pPr>
      <w:spacing w:after="0"/>
      <w:rPr>
        <w:rFonts w:ascii="Times New Roman" w:hAnsi="Times New Roman"/>
      </w:rPr>
    </w:pPr>
    <w:r w:rsidRPr="004521A6">
      <w:rPr>
        <w:rFonts w:ascii="Times New Roman" w:hAnsi="Times New Roman"/>
      </w:rPr>
      <w:t>___________________/</w:t>
    </w:r>
    <w:r w:rsidR="00260B32">
      <w:rPr>
        <w:rFonts w:ascii="Times New Roman" w:hAnsi="Times New Roman"/>
      </w:rPr>
      <w:t>_____________</w:t>
    </w:r>
    <w:r w:rsidRPr="004521A6">
      <w:rPr>
        <w:rFonts w:ascii="Times New Roman" w:hAnsi="Times New Roman"/>
      </w:rPr>
      <w:t xml:space="preserve">/                                 </w:t>
    </w:r>
    <w:r w:rsidR="004521A6">
      <w:rPr>
        <w:rFonts w:ascii="Times New Roman" w:hAnsi="Times New Roman"/>
      </w:rPr>
      <w:t xml:space="preserve">       </w:t>
    </w:r>
    <w:r w:rsidRPr="004521A6">
      <w:rPr>
        <w:rFonts w:ascii="Times New Roman" w:hAnsi="Times New Roman"/>
      </w:rPr>
      <w:t xml:space="preserve">       __________________/_____________/</w:t>
    </w:r>
  </w:p>
  <w:p w:rsidR="00D21621" w:rsidRDefault="00C86A4F" w:rsidP="009D1BE4">
    <w:pPr>
      <w:spacing w:after="0"/>
      <w:rPr>
        <w:rFonts w:ascii="Times New Roman" w:hAnsi="Times New Roman"/>
        <w:sz w:val="24"/>
        <w:szCs w:val="24"/>
      </w:rPr>
    </w:pPr>
    <w:r w:rsidRPr="004521A6">
      <w:rPr>
        <w:rFonts w:ascii="Times New Roman" w:hAnsi="Times New Roman"/>
      </w:rPr>
      <w:t>М.П.</w:t>
    </w:r>
    <w:r w:rsidRPr="004521A6">
      <w:rPr>
        <w:rFonts w:ascii="Times New Roman" w:hAnsi="Times New Roman"/>
      </w:rPr>
      <w:tab/>
    </w:r>
    <w:r w:rsidRPr="004521A6">
      <w:rPr>
        <w:rFonts w:ascii="Times New Roman" w:hAnsi="Times New Roman"/>
      </w:rPr>
      <w:tab/>
    </w:r>
    <w:r w:rsidRPr="004521A6">
      <w:rPr>
        <w:rFonts w:ascii="Times New Roman" w:hAnsi="Times New Roman"/>
      </w:rPr>
      <w:tab/>
    </w:r>
    <w:r w:rsidRPr="004521A6">
      <w:rPr>
        <w:rFonts w:ascii="Times New Roman" w:hAnsi="Times New Roman"/>
      </w:rPr>
      <w:tab/>
    </w:r>
    <w:r w:rsidRPr="004521A6">
      <w:rPr>
        <w:rFonts w:ascii="Times New Roman" w:hAnsi="Times New Roman"/>
      </w:rPr>
      <w:tab/>
    </w:r>
    <w:r w:rsidRPr="004521A6">
      <w:rPr>
        <w:rFonts w:ascii="Times New Roman" w:hAnsi="Times New Roman"/>
      </w:rPr>
      <w:tab/>
    </w:r>
    <w:r w:rsidRPr="004521A6">
      <w:rPr>
        <w:rFonts w:ascii="Times New Roman" w:hAnsi="Times New Roman"/>
      </w:rPr>
      <w:tab/>
    </w:r>
    <w:r w:rsidRPr="004521A6">
      <w:rPr>
        <w:rFonts w:ascii="Times New Roman" w:hAnsi="Times New Roman"/>
      </w:rPr>
      <w:tab/>
      <w:t xml:space="preserve">  </w:t>
    </w:r>
    <w:r w:rsidR="004521A6">
      <w:rPr>
        <w:rFonts w:ascii="Times New Roman" w:hAnsi="Times New Roman"/>
      </w:rPr>
      <w:t xml:space="preserve"> </w:t>
    </w:r>
    <w:r w:rsidR="00D21621" w:rsidRPr="004521A6">
      <w:rPr>
        <w:rFonts w:ascii="Times New Roman" w:hAnsi="Times New Roman"/>
      </w:rPr>
      <w:t>М.П</w:t>
    </w:r>
    <w:r w:rsidR="004521A6">
      <w:rPr>
        <w:rFonts w:ascii="Times New Roman" w:hAnsi="Times New Roman"/>
      </w:rPr>
      <w:t>.</w:t>
    </w:r>
  </w:p>
  <w:p w:rsidR="00D21621" w:rsidRDefault="00D21621" w:rsidP="009D1BE4">
    <w:pPr>
      <w:pStyle w:val="ConsPlusCell"/>
      <w:rPr>
        <w:rFonts w:ascii="Times New Roman" w:hAnsi="Times New Roman" w:cs="Times New Roman"/>
      </w:rPr>
    </w:pPr>
    <w:r w:rsidRPr="00ED1EA2">
      <w:rPr>
        <w:rFonts w:ascii="Times New Roman" w:hAnsi="Times New Roman" w:cs="Times New Roman"/>
      </w:rPr>
      <w:t>"__" ___________ 20__ г.</w:t>
    </w:r>
    <w:r w:rsidRPr="000D1DE5">
      <w:rPr>
        <w:rFonts w:ascii="Times New Roman" w:hAnsi="Times New Roman" w:cs="Times New Roman"/>
      </w:rPr>
      <w:t xml:space="preserve">                                                   </w:t>
    </w:r>
    <w:r>
      <w:rPr>
        <w:rFonts w:ascii="Times New Roman" w:hAnsi="Times New Roman" w:cs="Times New Roman"/>
      </w:rPr>
      <w:t xml:space="preserve">          </w:t>
    </w:r>
    <w:r w:rsidRPr="000D1DE5">
      <w:rPr>
        <w:rFonts w:ascii="Times New Roman" w:hAnsi="Times New Roman" w:cs="Times New Roman"/>
      </w:rPr>
      <w:t xml:space="preserve"> "__" ___________ 20__ г.</w:t>
    </w:r>
  </w:p>
  <w:p w:rsidR="00D21621" w:rsidRDefault="00D2162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4521A6" w:rsidRDefault="00D21621" w:rsidP="009D1BE4">
    <w:pPr>
      <w:pStyle w:val="ConsPlusCell"/>
      <w:ind w:firstLine="708"/>
      <w:rPr>
        <w:rFonts w:ascii="Times New Roman" w:hAnsi="Times New Roman" w:cs="Times New Roman"/>
      </w:rPr>
    </w:pPr>
    <w:r w:rsidRPr="004521A6">
      <w:rPr>
        <w:rFonts w:ascii="Times New Roman" w:hAnsi="Times New Roman" w:cs="Times New Roman"/>
      </w:rPr>
      <w:t>Организация  ВКХ                                                                          Абонент</w:t>
    </w:r>
  </w:p>
  <w:p w:rsidR="00D21621" w:rsidRPr="004521A6" w:rsidRDefault="00D21621" w:rsidP="009D1BE4">
    <w:pPr>
      <w:spacing w:after="0"/>
      <w:ind w:firstLine="708"/>
      <w:rPr>
        <w:rFonts w:ascii="Times New Roman" w:hAnsi="Times New Roman"/>
      </w:rPr>
    </w:pPr>
    <w:r w:rsidRPr="004521A6">
      <w:rPr>
        <w:rFonts w:ascii="Times New Roman" w:hAnsi="Times New Roman"/>
      </w:rPr>
      <w:t>___________________/</w:t>
    </w:r>
    <w:r w:rsidR="002341EB">
      <w:rPr>
        <w:rFonts w:ascii="Times New Roman" w:hAnsi="Times New Roman"/>
      </w:rPr>
      <w:t>________________</w:t>
    </w:r>
    <w:r w:rsidR="00F2011F" w:rsidRPr="004521A6">
      <w:rPr>
        <w:rFonts w:ascii="Times New Roman" w:hAnsi="Times New Roman"/>
      </w:rPr>
      <w:t xml:space="preserve"> </w:t>
    </w:r>
    <w:r w:rsidRPr="004521A6">
      <w:rPr>
        <w:rFonts w:ascii="Times New Roman" w:hAnsi="Times New Roman"/>
      </w:rPr>
      <w:t xml:space="preserve">/                                 </w:t>
    </w:r>
    <w:r w:rsidR="004521A6">
      <w:rPr>
        <w:rFonts w:ascii="Times New Roman" w:hAnsi="Times New Roman"/>
      </w:rPr>
      <w:t xml:space="preserve">      </w:t>
    </w:r>
    <w:r w:rsidRPr="004521A6">
      <w:rPr>
        <w:rFonts w:ascii="Times New Roman" w:hAnsi="Times New Roman"/>
      </w:rPr>
      <w:t xml:space="preserve">       __________________/_____________/</w:t>
    </w:r>
  </w:p>
  <w:p w:rsidR="00D21621" w:rsidRDefault="00D21621" w:rsidP="009D1BE4">
    <w:pPr>
      <w:spacing w:after="0"/>
      <w:ind w:firstLine="708"/>
      <w:rPr>
        <w:rFonts w:ascii="Times New Roman" w:hAnsi="Times New Roman"/>
        <w:sz w:val="24"/>
        <w:szCs w:val="24"/>
      </w:rPr>
    </w:pPr>
    <w:r w:rsidRPr="004521A6">
      <w:rPr>
        <w:rFonts w:ascii="Times New Roman" w:hAnsi="Times New Roman"/>
      </w:rPr>
      <w:t>М.П.</w:t>
    </w:r>
    <w:r w:rsidRPr="004521A6">
      <w:rPr>
        <w:rFonts w:ascii="Times New Roman" w:hAnsi="Times New Roman"/>
      </w:rPr>
      <w:tab/>
    </w:r>
    <w:r w:rsidRPr="004521A6">
      <w:rPr>
        <w:rFonts w:ascii="Times New Roman" w:hAnsi="Times New Roman"/>
      </w:rPr>
      <w:tab/>
      <w:t xml:space="preserve"> </w:t>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t xml:space="preserve">  </w:t>
    </w:r>
    <w:r w:rsidRPr="004521A6">
      <w:rPr>
        <w:rFonts w:ascii="Times New Roman" w:hAnsi="Times New Roman"/>
      </w:rPr>
      <w:t xml:space="preserve"> М.П</w:t>
    </w:r>
    <w:r w:rsidR="004521A6">
      <w:rPr>
        <w:rFonts w:ascii="Times New Roman" w:hAnsi="Times New Roman"/>
      </w:rPr>
      <w:t>.</w:t>
    </w:r>
  </w:p>
  <w:p w:rsidR="00D21621" w:rsidRDefault="00D21621" w:rsidP="009D1BE4">
    <w:pPr>
      <w:pStyle w:val="ConsPlusCell"/>
      <w:ind w:firstLine="708"/>
      <w:rPr>
        <w:rFonts w:ascii="Times New Roman" w:hAnsi="Times New Roman" w:cs="Times New Roman"/>
      </w:rPr>
    </w:pPr>
    <w:r w:rsidRPr="00ED1EA2">
      <w:rPr>
        <w:rFonts w:ascii="Times New Roman" w:hAnsi="Times New Roman" w:cs="Times New Roman"/>
      </w:rPr>
      <w:t>"__" ___________ 20__ г.</w:t>
    </w:r>
    <w:r w:rsidRPr="000D1DE5">
      <w:rPr>
        <w:rFonts w:ascii="Times New Roman" w:hAnsi="Times New Roman" w:cs="Times New Roman"/>
      </w:rPr>
      <w:t xml:space="preserve">                                                   </w:t>
    </w:r>
    <w:r>
      <w:rPr>
        <w:rFonts w:ascii="Times New Roman" w:hAnsi="Times New Roman" w:cs="Times New Roman"/>
      </w:rPr>
      <w:t xml:space="preserve">          </w:t>
    </w:r>
    <w:r w:rsidRPr="000D1DE5">
      <w:rPr>
        <w:rFonts w:ascii="Times New Roman" w:hAnsi="Times New Roman" w:cs="Times New Roman"/>
      </w:rPr>
      <w:t xml:space="preserve"> "__" ___________ 20__ г.</w:t>
    </w:r>
  </w:p>
  <w:p w:rsidR="00D21621" w:rsidRDefault="00D2162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4521A6" w:rsidRDefault="00D21621" w:rsidP="009D1BE4">
    <w:pPr>
      <w:pStyle w:val="ConsPlusCell"/>
      <w:rPr>
        <w:rFonts w:ascii="Times New Roman" w:hAnsi="Times New Roman" w:cs="Times New Roman"/>
      </w:rPr>
    </w:pPr>
    <w:r w:rsidRPr="004521A6">
      <w:rPr>
        <w:rFonts w:ascii="Times New Roman" w:hAnsi="Times New Roman" w:cs="Times New Roman"/>
      </w:rPr>
      <w:t>Организация  ВКХ                                                                          Абонент</w:t>
    </w:r>
  </w:p>
  <w:p w:rsidR="00D21621" w:rsidRPr="004521A6" w:rsidRDefault="00D21621" w:rsidP="009D1BE4">
    <w:pPr>
      <w:spacing w:after="0"/>
      <w:rPr>
        <w:rFonts w:ascii="Times New Roman" w:hAnsi="Times New Roman"/>
      </w:rPr>
    </w:pPr>
    <w:r w:rsidRPr="004521A6">
      <w:rPr>
        <w:rFonts w:ascii="Times New Roman" w:hAnsi="Times New Roman"/>
      </w:rPr>
      <w:t>___________________/</w:t>
    </w:r>
    <w:r w:rsidR="00012C13">
      <w:rPr>
        <w:rFonts w:ascii="Times New Roman" w:hAnsi="Times New Roman"/>
      </w:rPr>
      <w:t>_________</w:t>
    </w:r>
    <w:r w:rsidRPr="004521A6">
      <w:rPr>
        <w:rFonts w:ascii="Times New Roman" w:hAnsi="Times New Roman"/>
      </w:rPr>
      <w:t xml:space="preserve">/                                     </w:t>
    </w:r>
    <w:r w:rsidR="004521A6">
      <w:rPr>
        <w:rFonts w:ascii="Times New Roman" w:hAnsi="Times New Roman"/>
      </w:rPr>
      <w:t xml:space="preserve">       </w:t>
    </w:r>
    <w:r w:rsidRPr="004521A6">
      <w:rPr>
        <w:rFonts w:ascii="Times New Roman" w:hAnsi="Times New Roman"/>
      </w:rPr>
      <w:t xml:space="preserve">   __________________/_____________/</w:t>
    </w:r>
  </w:p>
  <w:p w:rsidR="00D21621" w:rsidRDefault="00D21621" w:rsidP="009D1BE4">
    <w:pPr>
      <w:spacing w:after="0"/>
      <w:rPr>
        <w:rFonts w:ascii="Times New Roman" w:hAnsi="Times New Roman"/>
        <w:sz w:val="24"/>
        <w:szCs w:val="24"/>
      </w:rPr>
    </w:pPr>
    <w:r w:rsidRPr="004521A6">
      <w:rPr>
        <w:rFonts w:ascii="Times New Roman" w:hAnsi="Times New Roman"/>
      </w:rPr>
      <w:t>М.П.</w:t>
    </w:r>
    <w:r w:rsidRPr="004521A6">
      <w:rPr>
        <w:rFonts w:ascii="Times New Roman" w:hAnsi="Times New Roman"/>
      </w:rPr>
      <w:tab/>
    </w:r>
    <w:r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C86A4F" w:rsidRPr="004521A6">
      <w:rPr>
        <w:rFonts w:ascii="Times New Roman" w:hAnsi="Times New Roman"/>
      </w:rPr>
      <w:tab/>
    </w:r>
    <w:r w:rsidR="004521A6">
      <w:rPr>
        <w:rFonts w:ascii="Times New Roman" w:hAnsi="Times New Roman"/>
      </w:rPr>
      <w:t xml:space="preserve"> </w:t>
    </w:r>
    <w:r w:rsidR="00C86A4F" w:rsidRPr="004521A6">
      <w:rPr>
        <w:rFonts w:ascii="Times New Roman" w:hAnsi="Times New Roman"/>
      </w:rPr>
      <w:t xml:space="preserve">  </w:t>
    </w:r>
    <w:r w:rsidRPr="004521A6">
      <w:rPr>
        <w:rFonts w:ascii="Times New Roman" w:hAnsi="Times New Roman"/>
      </w:rPr>
      <w:t>М.П</w:t>
    </w:r>
    <w:r w:rsidR="004521A6">
      <w:rPr>
        <w:rFonts w:ascii="Times New Roman" w:hAnsi="Times New Roman"/>
      </w:rPr>
      <w:t>.</w:t>
    </w:r>
  </w:p>
  <w:p w:rsidR="00D21621" w:rsidRDefault="00D21621" w:rsidP="009D1BE4">
    <w:pPr>
      <w:pStyle w:val="ConsPlusCell"/>
      <w:rPr>
        <w:rFonts w:ascii="Times New Roman" w:hAnsi="Times New Roman" w:cs="Times New Roman"/>
      </w:rPr>
    </w:pPr>
    <w:r w:rsidRPr="00ED1EA2">
      <w:rPr>
        <w:rFonts w:ascii="Times New Roman" w:hAnsi="Times New Roman" w:cs="Times New Roman"/>
      </w:rPr>
      <w:t>"__" ___________ 20__ г.</w:t>
    </w:r>
    <w:r w:rsidRPr="000D1DE5">
      <w:rPr>
        <w:rFonts w:ascii="Times New Roman" w:hAnsi="Times New Roman" w:cs="Times New Roman"/>
      </w:rPr>
      <w:t xml:space="preserve">                                                   </w:t>
    </w:r>
    <w:r>
      <w:rPr>
        <w:rFonts w:ascii="Times New Roman" w:hAnsi="Times New Roman" w:cs="Times New Roman"/>
      </w:rPr>
      <w:t xml:space="preserve">          </w:t>
    </w:r>
    <w:r w:rsidRPr="000D1DE5">
      <w:rPr>
        <w:rFonts w:ascii="Times New Roman" w:hAnsi="Times New Roman" w:cs="Times New Roman"/>
      </w:rPr>
      <w:t xml:space="preserve"> "__" ___________ 20__ г.</w:t>
    </w:r>
  </w:p>
  <w:p w:rsidR="00D21621" w:rsidRDefault="00D2162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3B1EF9" w:rsidRDefault="00D21621" w:rsidP="003B1EF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1" w:rsidRPr="00ED6AE7" w:rsidRDefault="00D21621" w:rsidP="00ED6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5F" w:rsidRDefault="00443D5F" w:rsidP="00BB3A85">
      <w:pPr>
        <w:spacing w:after="0" w:line="240" w:lineRule="auto"/>
      </w:pPr>
      <w:r>
        <w:separator/>
      </w:r>
    </w:p>
  </w:footnote>
  <w:footnote w:type="continuationSeparator" w:id="0">
    <w:p w:rsidR="00443D5F" w:rsidRDefault="00443D5F" w:rsidP="00BB3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174D"/>
    <w:multiLevelType w:val="multilevel"/>
    <w:tmpl w:val="220EEC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35"/>
        </w:tabs>
        <w:ind w:left="1935" w:hanging="1335"/>
      </w:pPr>
      <w:rPr>
        <w:rFonts w:cs="Times New Roman" w:hint="default"/>
      </w:rPr>
    </w:lvl>
    <w:lvl w:ilvl="2">
      <w:start w:val="1"/>
      <w:numFmt w:val="decimal"/>
      <w:lvlText w:val="%1.%2.%3."/>
      <w:lvlJc w:val="left"/>
      <w:pPr>
        <w:tabs>
          <w:tab w:val="num" w:pos="2535"/>
        </w:tabs>
        <w:ind w:left="2535" w:hanging="1335"/>
      </w:pPr>
      <w:rPr>
        <w:rFonts w:cs="Times New Roman" w:hint="default"/>
      </w:rPr>
    </w:lvl>
    <w:lvl w:ilvl="3">
      <w:start w:val="1"/>
      <w:numFmt w:val="decimal"/>
      <w:lvlText w:val="%1.%2.%3.%4."/>
      <w:lvlJc w:val="left"/>
      <w:pPr>
        <w:tabs>
          <w:tab w:val="num" w:pos="3135"/>
        </w:tabs>
        <w:ind w:left="3135" w:hanging="1335"/>
      </w:pPr>
      <w:rPr>
        <w:rFonts w:cs="Times New Roman" w:hint="default"/>
      </w:rPr>
    </w:lvl>
    <w:lvl w:ilvl="4">
      <w:start w:val="1"/>
      <w:numFmt w:val="decimal"/>
      <w:lvlText w:val="%1.%2.%3.%4.%5."/>
      <w:lvlJc w:val="left"/>
      <w:pPr>
        <w:tabs>
          <w:tab w:val="num" w:pos="3735"/>
        </w:tabs>
        <w:ind w:left="3735" w:hanging="1335"/>
      </w:pPr>
      <w:rPr>
        <w:rFonts w:cs="Times New Roman" w:hint="default"/>
      </w:rPr>
    </w:lvl>
    <w:lvl w:ilvl="5">
      <w:start w:val="1"/>
      <w:numFmt w:val="decimal"/>
      <w:lvlText w:val="%1.%2.%3.%4.%5.%6."/>
      <w:lvlJc w:val="left"/>
      <w:pPr>
        <w:tabs>
          <w:tab w:val="num" w:pos="4335"/>
        </w:tabs>
        <w:ind w:left="4335" w:hanging="1335"/>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
    <w:nsid w:val="2F946EDF"/>
    <w:multiLevelType w:val="hybridMultilevel"/>
    <w:tmpl w:val="53C8993C"/>
    <w:lvl w:ilvl="0" w:tplc="D77A0AD8">
      <w:start w:val="2"/>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5B83DB4"/>
    <w:multiLevelType w:val="singleLevel"/>
    <w:tmpl w:val="96CA6218"/>
    <w:lvl w:ilvl="0">
      <w:start w:val="1"/>
      <w:numFmt w:val="bullet"/>
      <w:lvlText w:val="-"/>
      <w:lvlJc w:val="left"/>
      <w:pPr>
        <w:tabs>
          <w:tab w:val="num" w:pos="360"/>
        </w:tabs>
        <w:ind w:left="360" w:hanging="360"/>
      </w:pPr>
      <w:rPr>
        <w:rFonts w:hint="default"/>
      </w:rPr>
    </w:lvl>
  </w:abstractNum>
  <w:abstractNum w:abstractNumId="3">
    <w:nsid w:val="5E343BAD"/>
    <w:multiLevelType w:val="hybridMultilevel"/>
    <w:tmpl w:val="2026A0BC"/>
    <w:lvl w:ilvl="0" w:tplc="56C63CE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6B946945"/>
    <w:multiLevelType w:val="hybridMultilevel"/>
    <w:tmpl w:val="064603BC"/>
    <w:lvl w:ilvl="0" w:tplc="187477D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55"/>
    <w:rsid w:val="00000B8B"/>
    <w:rsid w:val="000019BD"/>
    <w:rsid w:val="00001A6A"/>
    <w:rsid w:val="0000256F"/>
    <w:rsid w:val="000044E8"/>
    <w:rsid w:val="00004E45"/>
    <w:rsid w:val="00006C99"/>
    <w:rsid w:val="00010C5B"/>
    <w:rsid w:val="00012C13"/>
    <w:rsid w:val="00013265"/>
    <w:rsid w:val="00014809"/>
    <w:rsid w:val="0001783B"/>
    <w:rsid w:val="00021964"/>
    <w:rsid w:val="00023D26"/>
    <w:rsid w:val="00026BAB"/>
    <w:rsid w:val="00034C42"/>
    <w:rsid w:val="00035A75"/>
    <w:rsid w:val="0005428E"/>
    <w:rsid w:val="00054B0C"/>
    <w:rsid w:val="0005756C"/>
    <w:rsid w:val="000604F6"/>
    <w:rsid w:val="00061857"/>
    <w:rsid w:val="00063608"/>
    <w:rsid w:val="00066DF9"/>
    <w:rsid w:val="000713DA"/>
    <w:rsid w:val="00072079"/>
    <w:rsid w:val="000755CA"/>
    <w:rsid w:val="00076DA7"/>
    <w:rsid w:val="00077582"/>
    <w:rsid w:val="00077E7C"/>
    <w:rsid w:val="00080183"/>
    <w:rsid w:val="000802CC"/>
    <w:rsid w:val="000936B5"/>
    <w:rsid w:val="00093A5A"/>
    <w:rsid w:val="0009570E"/>
    <w:rsid w:val="00096F38"/>
    <w:rsid w:val="00096FA1"/>
    <w:rsid w:val="000A535A"/>
    <w:rsid w:val="000A792C"/>
    <w:rsid w:val="000B59C5"/>
    <w:rsid w:val="000B604D"/>
    <w:rsid w:val="000C47C5"/>
    <w:rsid w:val="000D1DE5"/>
    <w:rsid w:val="000E062A"/>
    <w:rsid w:val="000E52D8"/>
    <w:rsid w:val="000E7937"/>
    <w:rsid w:val="000F0C87"/>
    <w:rsid w:val="000F1AE5"/>
    <w:rsid w:val="000F57A3"/>
    <w:rsid w:val="0010298E"/>
    <w:rsid w:val="00115A78"/>
    <w:rsid w:val="00115F7E"/>
    <w:rsid w:val="00116A16"/>
    <w:rsid w:val="00116C9C"/>
    <w:rsid w:val="00121A3F"/>
    <w:rsid w:val="00122F3F"/>
    <w:rsid w:val="001249CD"/>
    <w:rsid w:val="00127975"/>
    <w:rsid w:val="00127C83"/>
    <w:rsid w:val="001313A5"/>
    <w:rsid w:val="00133325"/>
    <w:rsid w:val="001336C4"/>
    <w:rsid w:val="00137155"/>
    <w:rsid w:val="00141C69"/>
    <w:rsid w:val="00150F14"/>
    <w:rsid w:val="00152533"/>
    <w:rsid w:val="00153F96"/>
    <w:rsid w:val="001614D6"/>
    <w:rsid w:val="0016302B"/>
    <w:rsid w:val="0016671B"/>
    <w:rsid w:val="00171A9F"/>
    <w:rsid w:val="001734B0"/>
    <w:rsid w:val="001814D8"/>
    <w:rsid w:val="00182BFD"/>
    <w:rsid w:val="00187A98"/>
    <w:rsid w:val="00191C0F"/>
    <w:rsid w:val="00192961"/>
    <w:rsid w:val="00193957"/>
    <w:rsid w:val="001970B7"/>
    <w:rsid w:val="001A3BC3"/>
    <w:rsid w:val="001B3322"/>
    <w:rsid w:val="001D6C96"/>
    <w:rsid w:val="001D728F"/>
    <w:rsid w:val="001E15B8"/>
    <w:rsid w:val="001E490D"/>
    <w:rsid w:val="001F12BC"/>
    <w:rsid w:val="001F1B25"/>
    <w:rsid w:val="001F55A4"/>
    <w:rsid w:val="00202D83"/>
    <w:rsid w:val="00204A94"/>
    <w:rsid w:val="00207F1D"/>
    <w:rsid w:val="002166AC"/>
    <w:rsid w:val="00221355"/>
    <w:rsid w:val="00222C12"/>
    <w:rsid w:val="00231477"/>
    <w:rsid w:val="002341EB"/>
    <w:rsid w:val="00246588"/>
    <w:rsid w:val="0025285F"/>
    <w:rsid w:val="00252BEC"/>
    <w:rsid w:val="00260B32"/>
    <w:rsid w:val="002639BA"/>
    <w:rsid w:val="00264695"/>
    <w:rsid w:val="00266549"/>
    <w:rsid w:val="00267897"/>
    <w:rsid w:val="00273BFA"/>
    <w:rsid w:val="00283883"/>
    <w:rsid w:val="0029570F"/>
    <w:rsid w:val="00297C5C"/>
    <w:rsid w:val="002A1912"/>
    <w:rsid w:val="002A29F9"/>
    <w:rsid w:val="002A644E"/>
    <w:rsid w:val="002A7545"/>
    <w:rsid w:val="002B2E43"/>
    <w:rsid w:val="002B6CBD"/>
    <w:rsid w:val="002B75C3"/>
    <w:rsid w:val="002C1DDF"/>
    <w:rsid w:val="002C2D2A"/>
    <w:rsid w:val="002C57A6"/>
    <w:rsid w:val="002D2A0D"/>
    <w:rsid w:val="002D5E64"/>
    <w:rsid w:val="002E4FAB"/>
    <w:rsid w:val="002E64ED"/>
    <w:rsid w:val="002E6F90"/>
    <w:rsid w:val="002F147A"/>
    <w:rsid w:val="003001D3"/>
    <w:rsid w:val="00311995"/>
    <w:rsid w:val="00320A06"/>
    <w:rsid w:val="003213EE"/>
    <w:rsid w:val="00322094"/>
    <w:rsid w:val="00322494"/>
    <w:rsid w:val="00326742"/>
    <w:rsid w:val="00330B78"/>
    <w:rsid w:val="00342669"/>
    <w:rsid w:val="00343DB0"/>
    <w:rsid w:val="00346CA1"/>
    <w:rsid w:val="00350B23"/>
    <w:rsid w:val="003524B0"/>
    <w:rsid w:val="003527C6"/>
    <w:rsid w:val="003531B7"/>
    <w:rsid w:val="003538E2"/>
    <w:rsid w:val="003603B5"/>
    <w:rsid w:val="0036073C"/>
    <w:rsid w:val="00366071"/>
    <w:rsid w:val="00386667"/>
    <w:rsid w:val="00387C42"/>
    <w:rsid w:val="00394E0F"/>
    <w:rsid w:val="0039571C"/>
    <w:rsid w:val="00397D13"/>
    <w:rsid w:val="003A02F3"/>
    <w:rsid w:val="003A1B7C"/>
    <w:rsid w:val="003A29CC"/>
    <w:rsid w:val="003A7C3F"/>
    <w:rsid w:val="003B1EF9"/>
    <w:rsid w:val="003B42C2"/>
    <w:rsid w:val="003B61F9"/>
    <w:rsid w:val="003C240B"/>
    <w:rsid w:val="003C7641"/>
    <w:rsid w:val="003C7D39"/>
    <w:rsid w:val="003D2D89"/>
    <w:rsid w:val="003D61BC"/>
    <w:rsid w:val="003D662F"/>
    <w:rsid w:val="003E09F3"/>
    <w:rsid w:val="003E0D42"/>
    <w:rsid w:val="003E33CE"/>
    <w:rsid w:val="003E3CF0"/>
    <w:rsid w:val="003E4842"/>
    <w:rsid w:val="003E6143"/>
    <w:rsid w:val="00402D7B"/>
    <w:rsid w:val="00410D57"/>
    <w:rsid w:val="00411A1F"/>
    <w:rsid w:val="0041210F"/>
    <w:rsid w:val="00412949"/>
    <w:rsid w:val="004136D6"/>
    <w:rsid w:val="00413FE0"/>
    <w:rsid w:val="00416D11"/>
    <w:rsid w:val="004174DE"/>
    <w:rsid w:val="0042203F"/>
    <w:rsid w:val="00426F79"/>
    <w:rsid w:val="004406DA"/>
    <w:rsid w:val="00441855"/>
    <w:rsid w:val="004418CB"/>
    <w:rsid w:val="00441C55"/>
    <w:rsid w:val="00443D5F"/>
    <w:rsid w:val="0044502F"/>
    <w:rsid w:val="004521A6"/>
    <w:rsid w:val="00453BB6"/>
    <w:rsid w:val="00455EED"/>
    <w:rsid w:val="00455FB4"/>
    <w:rsid w:val="00461577"/>
    <w:rsid w:val="00463875"/>
    <w:rsid w:val="004653C2"/>
    <w:rsid w:val="0046548C"/>
    <w:rsid w:val="00475140"/>
    <w:rsid w:val="004759CD"/>
    <w:rsid w:val="00477C46"/>
    <w:rsid w:val="00477E03"/>
    <w:rsid w:val="0048027B"/>
    <w:rsid w:val="00481388"/>
    <w:rsid w:val="00484BCF"/>
    <w:rsid w:val="004860BB"/>
    <w:rsid w:val="00486CB0"/>
    <w:rsid w:val="004874A0"/>
    <w:rsid w:val="00487746"/>
    <w:rsid w:val="004964DD"/>
    <w:rsid w:val="004975CF"/>
    <w:rsid w:val="004A0A7B"/>
    <w:rsid w:val="004B0BC2"/>
    <w:rsid w:val="004B1D93"/>
    <w:rsid w:val="004B2198"/>
    <w:rsid w:val="004B23EE"/>
    <w:rsid w:val="004B41BA"/>
    <w:rsid w:val="004B4954"/>
    <w:rsid w:val="004C5C8A"/>
    <w:rsid w:val="004C6B1C"/>
    <w:rsid w:val="004C6CB4"/>
    <w:rsid w:val="004C7B8E"/>
    <w:rsid w:val="004D3C92"/>
    <w:rsid w:val="004D4000"/>
    <w:rsid w:val="004D7EF0"/>
    <w:rsid w:val="004E009C"/>
    <w:rsid w:val="004E07FA"/>
    <w:rsid w:val="004E4C8F"/>
    <w:rsid w:val="004E65C6"/>
    <w:rsid w:val="004F1097"/>
    <w:rsid w:val="004F3F56"/>
    <w:rsid w:val="00510FA6"/>
    <w:rsid w:val="00511C4B"/>
    <w:rsid w:val="005221CE"/>
    <w:rsid w:val="005255F1"/>
    <w:rsid w:val="005270F4"/>
    <w:rsid w:val="00530E79"/>
    <w:rsid w:val="005324E8"/>
    <w:rsid w:val="00534B16"/>
    <w:rsid w:val="00542614"/>
    <w:rsid w:val="00543E0C"/>
    <w:rsid w:val="00543EBB"/>
    <w:rsid w:val="005601B7"/>
    <w:rsid w:val="00562E51"/>
    <w:rsid w:val="00562F00"/>
    <w:rsid w:val="00570119"/>
    <w:rsid w:val="005723C4"/>
    <w:rsid w:val="00575E41"/>
    <w:rsid w:val="0058357D"/>
    <w:rsid w:val="005862CE"/>
    <w:rsid w:val="0058782C"/>
    <w:rsid w:val="00596D9A"/>
    <w:rsid w:val="00597C1A"/>
    <w:rsid w:val="005A01BC"/>
    <w:rsid w:val="005A1F3E"/>
    <w:rsid w:val="005A1F6C"/>
    <w:rsid w:val="005A4D2F"/>
    <w:rsid w:val="005A4D81"/>
    <w:rsid w:val="005A5333"/>
    <w:rsid w:val="005B352F"/>
    <w:rsid w:val="005B40AC"/>
    <w:rsid w:val="005B4BD2"/>
    <w:rsid w:val="005C2522"/>
    <w:rsid w:val="005C2BE7"/>
    <w:rsid w:val="005C3304"/>
    <w:rsid w:val="005D0211"/>
    <w:rsid w:val="005D11A7"/>
    <w:rsid w:val="005D5BBB"/>
    <w:rsid w:val="005E154B"/>
    <w:rsid w:val="005F3BAE"/>
    <w:rsid w:val="00603167"/>
    <w:rsid w:val="0061042A"/>
    <w:rsid w:val="006116BD"/>
    <w:rsid w:val="00611F53"/>
    <w:rsid w:val="006127B1"/>
    <w:rsid w:val="00614D7D"/>
    <w:rsid w:val="00614D9F"/>
    <w:rsid w:val="00620724"/>
    <w:rsid w:val="00620B06"/>
    <w:rsid w:val="0062398A"/>
    <w:rsid w:val="006303FE"/>
    <w:rsid w:val="00631982"/>
    <w:rsid w:val="006325C2"/>
    <w:rsid w:val="00634385"/>
    <w:rsid w:val="006363B4"/>
    <w:rsid w:val="00640461"/>
    <w:rsid w:val="00640A74"/>
    <w:rsid w:val="00642F81"/>
    <w:rsid w:val="006439BA"/>
    <w:rsid w:val="00644267"/>
    <w:rsid w:val="006504BC"/>
    <w:rsid w:val="006535C2"/>
    <w:rsid w:val="0065686B"/>
    <w:rsid w:val="00665637"/>
    <w:rsid w:val="006757B7"/>
    <w:rsid w:val="00681339"/>
    <w:rsid w:val="00685994"/>
    <w:rsid w:val="00686A05"/>
    <w:rsid w:val="006928B4"/>
    <w:rsid w:val="0069300F"/>
    <w:rsid w:val="00694FA3"/>
    <w:rsid w:val="006A0264"/>
    <w:rsid w:val="006A0D9B"/>
    <w:rsid w:val="006A100D"/>
    <w:rsid w:val="006A1CC3"/>
    <w:rsid w:val="006B53C5"/>
    <w:rsid w:val="006C2EFB"/>
    <w:rsid w:val="006C5A09"/>
    <w:rsid w:val="006D734A"/>
    <w:rsid w:val="006E153E"/>
    <w:rsid w:val="006E420C"/>
    <w:rsid w:val="006F0CA6"/>
    <w:rsid w:val="006F692E"/>
    <w:rsid w:val="007002CD"/>
    <w:rsid w:val="007024F8"/>
    <w:rsid w:val="0070312E"/>
    <w:rsid w:val="00710107"/>
    <w:rsid w:val="00714E26"/>
    <w:rsid w:val="00721F8E"/>
    <w:rsid w:val="007314B0"/>
    <w:rsid w:val="00732981"/>
    <w:rsid w:val="00740D39"/>
    <w:rsid w:val="00743C39"/>
    <w:rsid w:val="00745EAE"/>
    <w:rsid w:val="00746C48"/>
    <w:rsid w:val="007518C8"/>
    <w:rsid w:val="0075297F"/>
    <w:rsid w:val="00756BB8"/>
    <w:rsid w:val="007619E8"/>
    <w:rsid w:val="00762805"/>
    <w:rsid w:val="00771984"/>
    <w:rsid w:val="0077369E"/>
    <w:rsid w:val="007743FF"/>
    <w:rsid w:val="00781B12"/>
    <w:rsid w:val="00781C33"/>
    <w:rsid w:val="0078682B"/>
    <w:rsid w:val="00790696"/>
    <w:rsid w:val="00791141"/>
    <w:rsid w:val="007922FF"/>
    <w:rsid w:val="00792782"/>
    <w:rsid w:val="00796AC0"/>
    <w:rsid w:val="007A6E58"/>
    <w:rsid w:val="007B1767"/>
    <w:rsid w:val="007B22BE"/>
    <w:rsid w:val="007B24B2"/>
    <w:rsid w:val="007B700B"/>
    <w:rsid w:val="007C5B19"/>
    <w:rsid w:val="007C7936"/>
    <w:rsid w:val="007E3B0B"/>
    <w:rsid w:val="007E5995"/>
    <w:rsid w:val="007E7853"/>
    <w:rsid w:val="007F25DD"/>
    <w:rsid w:val="007F338F"/>
    <w:rsid w:val="007F3C43"/>
    <w:rsid w:val="007F5B0B"/>
    <w:rsid w:val="008021C6"/>
    <w:rsid w:val="00803909"/>
    <w:rsid w:val="00807C52"/>
    <w:rsid w:val="00811D0E"/>
    <w:rsid w:val="008142CB"/>
    <w:rsid w:val="00816610"/>
    <w:rsid w:val="008224B3"/>
    <w:rsid w:val="00823C16"/>
    <w:rsid w:val="00827B70"/>
    <w:rsid w:val="00830662"/>
    <w:rsid w:val="00835CE1"/>
    <w:rsid w:val="00836684"/>
    <w:rsid w:val="00842C31"/>
    <w:rsid w:val="00855F93"/>
    <w:rsid w:val="0085772B"/>
    <w:rsid w:val="00863FEC"/>
    <w:rsid w:val="00866636"/>
    <w:rsid w:val="008706BD"/>
    <w:rsid w:val="00873DFD"/>
    <w:rsid w:val="00881306"/>
    <w:rsid w:val="0088313E"/>
    <w:rsid w:val="00887612"/>
    <w:rsid w:val="0089077B"/>
    <w:rsid w:val="00890D38"/>
    <w:rsid w:val="00896905"/>
    <w:rsid w:val="00897A24"/>
    <w:rsid w:val="008A0905"/>
    <w:rsid w:val="008A0DBE"/>
    <w:rsid w:val="008A121E"/>
    <w:rsid w:val="008A197F"/>
    <w:rsid w:val="008A44A2"/>
    <w:rsid w:val="008A5490"/>
    <w:rsid w:val="008A5ECF"/>
    <w:rsid w:val="008A77F8"/>
    <w:rsid w:val="008B04A9"/>
    <w:rsid w:val="008B07D5"/>
    <w:rsid w:val="008B2DAB"/>
    <w:rsid w:val="008B4DE6"/>
    <w:rsid w:val="008B6F9B"/>
    <w:rsid w:val="008C2150"/>
    <w:rsid w:val="008C2278"/>
    <w:rsid w:val="008C263B"/>
    <w:rsid w:val="008C3D43"/>
    <w:rsid w:val="008C6733"/>
    <w:rsid w:val="008D1599"/>
    <w:rsid w:val="008D2E0A"/>
    <w:rsid w:val="008F2101"/>
    <w:rsid w:val="008F35B9"/>
    <w:rsid w:val="008F77D1"/>
    <w:rsid w:val="008F7CEE"/>
    <w:rsid w:val="009004F5"/>
    <w:rsid w:val="00904B51"/>
    <w:rsid w:val="0091130F"/>
    <w:rsid w:val="00912EB8"/>
    <w:rsid w:val="009215B0"/>
    <w:rsid w:val="00922282"/>
    <w:rsid w:val="00926CC0"/>
    <w:rsid w:val="009275B1"/>
    <w:rsid w:val="00930F83"/>
    <w:rsid w:val="00932B5C"/>
    <w:rsid w:val="00934116"/>
    <w:rsid w:val="00934793"/>
    <w:rsid w:val="009358C4"/>
    <w:rsid w:val="00940660"/>
    <w:rsid w:val="00940895"/>
    <w:rsid w:val="00956B2A"/>
    <w:rsid w:val="00962F91"/>
    <w:rsid w:val="00967718"/>
    <w:rsid w:val="00967D90"/>
    <w:rsid w:val="00967E5F"/>
    <w:rsid w:val="00974EAF"/>
    <w:rsid w:val="00976B96"/>
    <w:rsid w:val="00985951"/>
    <w:rsid w:val="00993409"/>
    <w:rsid w:val="0099745B"/>
    <w:rsid w:val="009A2810"/>
    <w:rsid w:val="009A4506"/>
    <w:rsid w:val="009A7C69"/>
    <w:rsid w:val="009B3AB6"/>
    <w:rsid w:val="009B466D"/>
    <w:rsid w:val="009B4E45"/>
    <w:rsid w:val="009C2843"/>
    <w:rsid w:val="009C2D92"/>
    <w:rsid w:val="009C70C2"/>
    <w:rsid w:val="009D1BE4"/>
    <w:rsid w:val="009F0A95"/>
    <w:rsid w:val="009F32AA"/>
    <w:rsid w:val="009F79D0"/>
    <w:rsid w:val="00A06671"/>
    <w:rsid w:val="00A16E2E"/>
    <w:rsid w:val="00A178A2"/>
    <w:rsid w:val="00A2324C"/>
    <w:rsid w:val="00A3037B"/>
    <w:rsid w:val="00A30ECE"/>
    <w:rsid w:val="00A35E9E"/>
    <w:rsid w:val="00A42891"/>
    <w:rsid w:val="00A42B8A"/>
    <w:rsid w:val="00A46B1F"/>
    <w:rsid w:val="00A54DED"/>
    <w:rsid w:val="00A55F28"/>
    <w:rsid w:val="00A565DE"/>
    <w:rsid w:val="00A62A77"/>
    <w:rsid w:val="00A64DCA"/>
    <w:rsid w:val="00A732A0"/>
    <w:rsid w:val="00A73E1C"/>
    <w:rsid w:val="00A7419C"/>
    <w:rsid w:val="00A74D72"/>
    <w:rsid w:val="00A751D4"/>
    <w:rsid w:val="00A77E1D"/>
    <w:rsid w:val="00A90B69"/>
    <w:rsid w:val="00A91151"/>
    <w:rsid w:val="00A93FCB"/>
    <w:rsid w:val="00AA0F9D"/>
    <w:rsid w:val="00AB06A0"/>
    <w:rsid w:val="00AB198F"/>
    <w:rsid w:val="00AB670C"/>
    <w:rsid w:val="00AC0568"/>
    <w:rsid w:val="00AC0918"/>
    <w:rsid w:val="00AC10B9"/>
    <w:rsid w:val="00AC7CB9"/>
    <w:rsid w:val="00AD0347"/>
    <w:rsid w:val="00AD147D"/>
    <w:rsid w:val="00AD1E60"/>
    <w:rsid w:val="00AD3522"/>
    <w:rsid w:val="00AD5882"/>
    <w:rsid w:val="00AD5ED3"/>
    <w:rsid w:val="00AE4A60"/>
    <w:rsid w:val="00AE7BF0"/>
    <w:rsid w:val="00AF290E"/>
    <w:rsid w:val="00AF6907"/>
    <w:rsid w:val="00B01CA3"/>
    <w:rsid w:val="00B05BED"/>
    <w:rsid w:val="00B110EF"/>
    <w:rsid w:val="00B15DFD"/>
    <w:rsid w:val="00B167D8"/>
    <w:rsid w:val="00B174B8"/>
    <w:rsid w:val="00B20F6F"/>
    <w:rsid w:val="00B268B4"/>
    <w:rsid w:val="00B3474C"/>
    <w:rsid w:val="00B35717"/>
    <w:rsid w:val="00B3600E"/>
    <w:rsid w:val="00B40D32"/>
    <w:rsid w:val="00B4350D"/>
    <w:rsid w:val="00B4755C"/>
    <w:rsid w:val="00B508FA"/>
    <w:rsid w:val="00B53C5F"/>
    <w:rsid w:val="00B5521B"/>
    <w:rsid w:val="00B651D2"/>
    <w:rsid w:val="00B738CE"/>
    <w:rsid w:val="00B755CB"/>
    <w:rsid w:val="00B75864"/>
    <w:rsid w:val="00B813B6"/>
    <w:rsid w:val="00B83DA6"/>
    <w:rsid w:val="00B85CB7"/>
    <w:rsid w:val="00B943EA"/>
    <w:rsid w:val="00B95B0C"/>
    <w:rsid w:val="00BA0738"/>
    <w:rsid w:val="00BA103A"/>
    <w:rsid w:val="00BB0A99"/>
    <w:rsid w:val="00BB31AE"/>
    <w:rsid w:val="00BB3A85"/>
    <w:rsid w:val="00BC6521"/>
    <w:rsid w:val="00BC758D"/>
    <w:rsid w:val="00BC75E9"/>
    <w:rsid w:val="00BD4350"/>
    <w:rsid w:val="00BE157D"/>
    <w:rsid w:val="00BE5CFB"/>
    <w:rsid w:val="00BE5E0B"/>
    <w:rsid w:val="00BE7040"/>
    <w:rsid w:val="00BE7872"/>
    <w:rsid w:val="00BF2C91"/>
    <w:rsid w:val="00BF2F00"/>
    <w:rsid w:val="00BF35A9"/>
    <w:rsid w:val="00BF39FE"/>
    <w:rsid w:val="00BF64F7"/>
    <w:rsid w:val="00C0581A"/>
    <w:rsid w:val="00C136DB"/>
    <w:rsid w:val="00C16438"/>
    <w:rsid w:val="00C16DE5"/>
    <w:rsid w:val="00C17374"/>
    <w:rsid w:val="00C204A3"/>
    <w:rsid w:val="00C268E6"/>
    <w:rsid w:val="00C31DAA"/>
    <w:rsid w:val="00C33C55"/>
    <w:rsid w:val="00C33E01"/>
    <w:rsid w:val="00C3625E"/>
    <w:rsid w:val="00C37354"/>
    <w:rsid w:val="00C42EB9"/>
    <w:rsid w:val="00C47BF9"/>
    <w:rsid w:val="00C501DE"/>
    <w:rsid w:val="00C51630"/>
    <w:rsid w:val="00C557CF"/>
    <w:rsid w:val="00C64B55"/>
    <w:rsid w:val="00C700CE"/>
    <w:rsid w:val="00C76EDB"/>
    <w:rsid w:val="00C8282B"/>
    <w:rsid w:val="00C8374B"/>
    <w:rsid w:val="00C8384E"/>
    <w:rsid w:val="00C8577B"/>
    <w:rsid w:val="00C8610E"/>
    <w:rsid w:val="00C86A4F"/>
    <w:rsid w:val="00C873B6"/>
    <w:rsid w:val="00C90EB5"/>
    <w:rsid w:val="00C93FC5"/>
    <w:rsid w:val="00C95324"/>
    <w:rsid w:val="00C9663C"/>
    <w:rsid w:val="00C968A6"/>
    <w:rsid w:val="00CA0424"/>
    <w:rsid w:val="00CA2341"/>
    <w:rsid w:val="00CA41C7"/>
    <w:rsid w:val="00CA5A3A"/>
    <w:rsid w:val="00CA7018"/>
    <w:rsid w:val="00CA7A73"/>
    <w:rsid w:val="00CA7FF1"/>
    <w:rsid w:val="00CB05D0"/>
    <w:rsid w:val="00CB1948"/>
    <w:rsid w:val="00CC0938"/>
    <w:rsid w:val="00CD17F7"/>
    <w:rsid w:val="00CD442A"/>
    <w:rsid w:val="00CD50CD"/>
    <w:rsid w:val="00CD5871"/>
    <w:rsid w:val="00CE00C0"/>
    <w:rsid w:val="00CE0E6C"/>
    <w:rsid w:val="00CE5F87"/>
    <w:rsid w:val="00CE78AE"/>
    <w:rsid w:val="00CF068C"/>
    <w:rsid w:val="00CF6D1E"/>
    <w:rsid w:val="00D00C9B"/>
    <w:rsid w:val="00D01730"/>
    <w:rsid w:val="00D02FD7"/>
    <w:rsid w:val="00D030A0"/>
    <w:rsid w:val="00D04BDB"/>
    <w:rsid w:val="00D0658C"/>
    <w:rsid w:val="00D07415"/>
    <w:rsid w:val="00D14D79"/>
    <w:rsid w:val="00D17692"/>
    <w:rsid w:val="00D21621"/>
    <w:rsid w:val="00D222F3"/>
    <w:rsid w:val="00D24494"/>
    <w:rsid w:val="00D256BF"/>
    <w:rsid w:val="00D26784"/>
    <w:rsid w:val="00D3356F"/>
    <w:rsid w:val="00D37C5C"/>
    <w:rsid w:val="00D410F6"/>
    <w:rsid w:val="00D420B1"/>
    <w:rsid w:val="00D42906"/>
    <w:rsid w:val="00D43C42"/>
    <w:rsid w:val="00D55397"/>
    <w:rsid w:val="00D5793E"/>
    <w:rsid w:val="00D62A69"/>
    <w:rsid w:val="00D659DD"/>
    <w:rsid w:val="00D74620"/>
    <w:rsid w:val="00D8446C"/>
    <w:rsid w:val="00D90EF1"/>
    <w:rsid w:val="00D924CC"/>
    <w:rsid w:val="00D9344F"/>
    <w:rsid w:val="00D97A07"/>
    <w:rsid w:val="00DA0F5B"/>
    <w:rsid w:val="00DA193E"/>
    <w:rsid w:val="00DA550B"/>
    <w:rsid w:val="00DA5896"/>
    <w:rsid w:val="00DA774C"/>
    <w:rsid w:val="00DB4ED6"/>
    <w:rsid w:val="00DB7068"/>
    <w:rsid w:val="00DC17E1"/>
    <w:rsid w:val="00DC2504"/>
    <w:rsid w:val="00DD040E"/>
    <w:rsid w:val="00DD773E"/>
    <w:rsid w:val="00DE5552"/>
    <w:rsid w:val="00E02EE1"/>
    <w:rsid w:val="00E03C10"/>
    <w:rsid w:val="00E05B38"/>
    <w:rsid w:val="00E075F4"/>
    <w:rsid w:val="00E141FC"/>
    <w:rsid w:val="00E143EF"/>
    <w:rsid w:val="00E1747F"/>
    <w:rsid w:val="00E201CD"/>
    <w:rsid w:val="00E20DFD"/>
    <w:rsid w:val="00E213F7"/>
    <w:rsid w:val="00E2242D"/>
    <w:rsid w:val="00E231B5"/>
    <w:rsid w:val="00E2328A"/>
    <w:rsid w:val="00E34291"/>
    <w:rsid w:val="00E35663"/>
    <w:rsid w:val="00E36E86"/>
    <w:rsid w:val="00E42016"/>
    <w:rsid w:val="00E45C6E"/>
    <w:rsid w:val="00E555F1"/>
    <w:rsid w:val="00E55781"/>
    <w:rsid w:val="00E6051F"/>
    <w:rsid w:val="00E60DA8"/>
    <w:rsid w:val="00E619B9"/>
    <w:rsid w:val="00E667B8"/>
    <w:rsid w:val="00E678B6"/>
    <w:rsid w:val="00E73504"/>
    <w:rsid w:val="00E8317F"/>
    <w:rsid w:val="00E84023"/>
    <w:rsid w:val="00E85688"/>
    <w:rsid w:val="00E8790E"/>
    <w:rsid w:val="00E900BD"/>
    <w:rsid w:val="00E90D0C"/>
    <w:rsid w:val="00E94107"/>
    <w:rsid w:val="00E97C79"/>
    <w:rsid w:val="00EA33D1"/>
    <w:rsid w:val="00EA69A7"/>
    <w:rsid w:val="00EB3A3C"/>
    <w:rsid w:val="00EB7571"/>
    <w:rsid w:val="00EC137F"/>
    <w:rsid w:val="00ED1EA2"/>
    <w:rsid w:val="00ED6AE7"/>
    <w:rsid w:val="00EE06A6"/>
    <w:rsid w:val="00EE16AB"/>
    <w:rsid w:val="00EF03F6"/>
    <w:rsid w:val="00EF3DBB"/>
    <w:rsid w:val="00EF72FA"/>
    <w:rsid w:val="00F00C69"/>
    <w:rsid w:val="00F0126C"/>
    <w:rsid w:val="00F1425F"/>
    <w:rsid w:val="00F16A0C"/>
    <w:rsid w:val="00F2011F"/>
    <w:rsid w:val="00F2114C"/>
    <w:rsid w:val="00F22A8B"/>
    <w:rsid w:val="00F36398"/>
    <w:rsid w:val="00F41161"/>
    <w:rsid w:val="00F4550C"/>
    <w:rsid w:val="00F45B7E"/>
    <w:rsid w:val="00F466E0"/>
    <w:rsid w:val="00F47E86"/>
    <w:rsid w:val="00F50499"/>
    <w:rsid w:val="00F51631"/>
    <w:rsid w:val="00F619FF"/>
    <w:rsid w:val="00F639AD"/>
    <w:rsid w:val="00F6423A"/>
    <w:rsid w:val="00F721AC"/>
    <w:rsid w:val="00F730BB"/>
    <w:rsid w:val="00F77B08"/>
    <w:rsid w:val="00F80027"/>
    <w:rsid w:val="00F8020B"/>
    <w:rsid w:val="00F82C4C"/>
    <w:rsid w:val="00F82DF7"/>
    <w:rsid w:val="00F86BB4"/>
    <w:rsid w:val="00F926A8"/>
    <w:rsid w:val="00F95DC1"/>
    <w:rsid w:val="00FA057B"/>
    <w:rsid w:val="00FA11DA"/>
    <w:rsid w:val="00FA1341"/>
    <w:rsid w:val="00FA298D"/>
    <w:rsid w:val="00FA2EB9"/>
    <w:rsid w:val="00FA2F4A"/>
    <w:rsid w:val="00FA6AC0"/>
    <w:rsid w:val="00FB09D9"/>
    <w:rsid w:val="00FB48B1"/>
    <w:rsid w:val="00FB49C4"/>
    <w:rsid w:val="00FC381D"/>
    <w:rsid w:val="00FC38A1"/>
    <w:rsid w:val="00FC714E"/>
    <w:rsid w:val="00FD026A"/>
    <w:rsid w:val="00FD0F69"/>
    <w:rsid w:val="00FE11C5"/>
    <w:rsid w:val="00FE3F4B"/>
    <w:rsid w:val="00FE63FC"/>
    <w:rsid w:val="00FF64C3"/>
    <w:rsid w:val="00FF6B27"/>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9"/>
    <w:qFormat/>
    <w:rsid w:val="00AF290E"/>
    <w:pPr>
      <w:keepNext/>
      <w:spacing w:after="0" w:line="240" w:lineRule="auto"/>
      <w:outlineLvl w:val="0"/>
    </w:pPr>
    <w:rPr>
      <w:rFonts w:ascii="Times New Roman" w:hAnsi="Times New Roman"/>
      <w:sz w:val="24"/>
      <w:szCs w:val="24"/>
      <w:lang w:eastAsia="ru-RU"/>
    </w:rPr>
  </w:style>
  <w:style w:type="paragraph" w:styleId="2">
    <w:name w:val="heading 2"/>
    <w:basedOn w:val="a"/>
    <w:next w:val="a"/>
    <w:link w:val="20"/>
    <w:uiPriority w:val="99"/>
    <w:qFormat/>
    <w:rsid w:val="00B268B4"/>
    <w:pPr>
      <w:keepNext/>
      <w:spacing w:before="240" w:after="60"/>
      <w:outlineLvl w:val="1"/>
    </w:pPr>
    <w:rPr>
      <w:rFonts w:ascii="Cambria"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290E"/>
    <w:rPr>
      <w:rFonts w:ascii="Times New Roman" w:hAnsi="Times New Roman" w:cs="Times New Roman"/>
      <w:sz w:val="24"/>
    </w:rPr>
  </w:style>
  <w:style w:type="character" w:customStyle="1" w:styleId="20">
    <w:name w:val="Заголовок 2 Знак"/>
    <w:basedOn w:val="a0"/>
    <w:link w:val="2"/>
    <w:uiPriority w:val="99"/>
    <w:semiHidden/>
    <w:locked/>
    <w:rsid w:val="00B268B4"/>
    <w:rPr>
      <w:rFonts w:ascii="Cambria" w:hAnsi="Cambria" w:cs="Times New Roman"/>
      <w:b/>
      <w:i/>
      <w:sz w:val="28"/>
      <w:lang w:val="x-none" w:eastAsia="en-US"/>
    </w:rPr>
  </w:style>
  <w:style w:type="paragraph" w:customStyle="1" w:styleId="ConsPlusNonformat">
    <w:name w:val="ConsPlusNonformat"/>
    <w:uiPriority w:val="99"/>
    <w:rsid w:val="0022135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21355"/>
    <w:pPr>
      <w:widowControl w:val="0"/>
      <w:autoSpaceDE w:val="0"/>
      <w:autoSpaceDN w:val="0"/>
      <w:adjustRightInd w:val="0"/>
      <w:spacing w:after="0" w:line="240" w:lineRule="auto"/>
    </w:pPr>
  </w:style>
  <w:style w:type="paragraph" w:styleId="a3">
    <w:name w:val="header"/>
    <w:basedOn w:val="a"/>
    <w:link w:val="a4"/>
    <w:uiPriority w:val="99"/>
    <w:rsid w:val="00BB3A85"/>
    <w:pPr>
      <w:tabs>
        <w:tab w:val="center" w:pos="4677"/>
        <w:tab w:val="right" w:pos="9355"/>
      </w:tabs>
    </w:pPr>
  </w:style>
  <w:style w:type="character" w:customStyle="1" w:styleId="a4">
    <w:name w:val="Верхний колонтитул Знак"/>
    <w:basedOn w:val="a0"/>
    <w:link w:val="a3"/>
    <w:uiPriority w:val="99"/>
    <w:locked/>
    <w:rsid w:val="00BB3A85"/>
    <w:rPr>
      <w:rFonts w:cs="Times New Roman"/>
      <w:sz w:val="22"/>
      <w:lang w:val="x-none" w:eastAsia="en-US"/>
    </w:rPr>
  </w:style>
  <w:style w:type="paragraph" w:styleId="a5">
    <w:name w:val="footer"/>
    <w:basedOn w:val="a"/>
    <w:link w:val="a6"/>
    <w:uiPriority w:val="99"/>
    <w:rsid w:val="00BB3A85"/>
    <w:pPr>
      <w:tabs>
        <w:tab w:val="center" w:pos="4677"/>
        <w:tab w:val="right" w:pos="9355"/>
      </w:tabs>
    </w:pPr>
  </w:style>
  <w:style w:type="character" w:customStyle="1" w:styleId="a6">
    <w:name w:val="Нижний колонтитул Знак"/>
    <w:basedOn w:val="a0"/>
    <w:link w:val="a5"/>
    <w:uiPriority w:val="99"/>
    <w:locked/>
    <w:rsid w:val="00BB3A85"/>
    <w:rPr>
      <w:rFonts w:cs="Times New Roman"/>
      <w:sz w:val="22"/>
      <w:lang w:val="x-none" w:eastAsia="en-US"/>
    </w:rPr>
  </w:style>
  <w:style w:type="character" w:styleId="a7">
    <w:name w:val="Hyperlink"/>
    <w:basedOn w:val="a0"/>
    <w:uiPriority w:val="99"/>
    <w:rsid w:val="00AF290E"/>
    <w:rPr>
      <w:rFonts w:cs="Times New Roman"/>
      <w:color w:val="0000FF"/>
      <w:u w:val="single"/>
    </w:rPr>
  </w:style>
  <w:style w:type="character" w:styleId="a8">
    <w:name w:val="annotation reference"/>
    <w:basedOn w:val="a0"/>
    <w:uiPriority w:val="99"/>
    <w:semiHidden/>
    <w:rsid w:val="003524B0"/>
    <w:rPr>
      <w:rFonts w:cs="Times New Roman"/>
      <w:sz w:val="16"/>
    </w:rPr>
  </w:style>
  <w:style w:type="paragraph" w:styleId="a9">
    <w:name w:val="annotation text"/>
    <w:basedOn w:val="a"/>
    <w:link w:val="aa"/>
    <w:uiPriority w:val="99"/>
    <w:semiHidden/>
    <w:rsid w:val="003524B0"/>
    <w:rPr>
      <w:sz w:val="20"/>
      <w:szCs w:val="20"/>
    </w:rPr>
  </w:style>
  <w:style w:type="character" w:customStyle="1" w:styleId="aa">
    <w:name w:val="Текст примечания Знак"/>
    <w:basedOn w:val="a0"/>
    <w:link w:val="a9"/>
    <w:uiPriority w:val="99"/>
    <w:semiHidden/>
    <w:locked/>
    <w:rsid w:val="003524B0"/>
    <w:rPr>
      <w:rFonts w:cs="Times New Roman"/>
      <w:lang w:val="x-none" w:eastAsia="en-US"/>
    </w:rPr>
  </w:style>
  <w:style w:type="paragraph" w:styleId="ab">
    <w:name w:val="annotation subject"/>
    <w:basedOn w:val="a9"/>
    <w:next w:val="a9"/>
    <w:link w:val="ac"/>
    <w:uiPriority w:val="99"/>
    <w:semiHidden/>
    <w:rsid w:val="003524B0"/>
    <w:rPr>
      <w:b/>
      <w:bCs/>
    </w:rPr>
  </w:style>
  <w:style w:type="character" w:customStyle="1" w:styleId="ac">
    <w:name w:val="Тема примечания Знак"/>
    <w:basedOn w:val="aa"/>
    <w:link w:val="ab"/>
    <w:uiPriority w:val="99"/>
    <w:semiHidden/>
    <w:locked/>
    <w:rsid w:val="003524B0"/>
    <w:rPr>
      <w:rFonts w:cs="Times New Roman"/>
      <w:b/>
      <w:lang w:val="x-none" w:eastAsia="en-US"/>
    </w:rPr>
  </w:style>
  <w:style w:type="paragraph" w:styleId="ad">
    <w:name w:val="Balloon Text"/>
    <w:basedOn w:val="a"/>
    <w:link w:val="ae"/>
    <w:uiPriority w:val="99"/>
    <w:semiHidden/>
    <w:rsid w:val="003524B0"/>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3524B0"/>
    <w:rPr>
      <w:rFonts w:ascii="Tahoma" w:hAnsi="Tahoma" w:cs="Times New Roman"/>
      <w:sz w:val="16"/>
      <w:lang w:val="x-none" w:eastAsia="en-US"/>
    </w:rPr>
  </w:style>
  <w:style w:type="paragraph" w:customStyle="1" w:styleId="FR3">
    <w:name w:val="FR3"/>
    <w:uiPriority w:val="99"/>
    <w:rsid w:val="00A751D4"/>
    <w:pPr>
      <w:widowControl w:val="0"/>
      <w:autoSpaceDE w:val="0"/>
      <w:autoSpaceDN w:val="0"/>
      <w:adjustRightInd w:val="0"/>
      <w:spacing w:before="160" w:after="0" w:line="240" w:lineRule="auto"/>
      <w:ind w:left="600"/>
    </w:pPr>
    <w:rPr>
      <w:rFonts w:ascii="Times New Roman" w:hAnsi="Times New Roman" w:cs="Times New Roman"/>
      <w:sz w:val="12"/>
      <w:szCs w:val="12"/>
    </w:rPr>
  </w:style>
  <w:style w:type="table" w:styleId="af">
    <w:name w:val="Table Grid"/>
    <w:basedOn w:val="a1"/>
    <w:uiPriority w:val="99"/>
    <w:rsid w:val="00A751D4"/>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rsid w:val="00B268B4"/>
    <w:pPr>
      <w:spacing w:after="0" w:line="240" w:lineRule="auto"/>
      <w:jc w:val="both"/>
    </w:pPr>
    <w:rPr>
      <w:rFonts w:ascii="Times New Roman" w:hAnsi="Times New Roman"/>
      <w:sz w:val="24"/>
      <w:szCs w:val="20"/>
      <w:lang w:eastAsia="ru-RU"/>
    </w:rPr>
  </w:style>
  <w:style w:type="character" w:customStyle="1" w:styleId="af1">
    <w:name w:val="Основной текст Знак"/>
    <w:basedOn w:val="a0"/>
    <w:link w:val="af0"/>
    <w:uiPriority w:val="99"/>
    <w:locked/>
    <w:rsid w:val="00B268B4"/>
    <w:rPr>
      <w:rFonts w:ascii="Times New Roman" w:hAnsi="Times New Roman" w:cs="Times New Roman"/>
      <w:sz w:val="24"/>
    </w:rPr>
  </w:style>
  <w:style w:type="paragraph" w:styleId="af2">
    <w:name w:val="Body Text Indent"/>
    <w:basedOn w:val="a"/>
    <w:link w:val="af3"/>
    <w:uiPriority w:val="99"/>
    <w:rsid w:val="00B268B4"/>
    <w:pPr>
      <w:spacing w:after="0" w:line="240" w:lineRule="auto"/>
      <w:ind w:left="-900"/>
    </w:pPr>
    <w:rPr>
      <w:rFonts w:ascii="Times New Roman" w:hAnsi="Times New Roman"/>
      <w:sz w:val="20"/>
      <w:szCs w:val="20"/>
      <w:lang w:eastAsia="ru-RU"/>
    </w:rPr>
  </w:style>
  <w:style w:type="character" w:customStyle="1" w:styleId="af3">
    <w:name w:val="Основной текст с отступом Знак"/>
    <w:basedOn w:val="a0"/>
    <w:link w:val="af2"/>
    <w:uiPriority w:val="99"/>
    <w:locked/>
    <w:rsid w:val="00B268B4"/>
    <w:rPr>
      <w:rFonts w:ascii="Times New Roman" w:hAnsi="Times New Roman" w:cs="Times New Roman"/>
    </w:rPr>
  </w:style>
  <w:style w:type="paragraph" w:styleId="21">
    <w:name w:val="Body Text Indent 2"/>
    <w:basedOn w:val="a"/>
    <w:link w:val="22"/>
    <w:uiPriority w:val="99"/>
    <w:rsid w:val="00B268B4"/>
    <w:pPr>
      <w:spacing w:after="0" w:line="240" w:lineRule="auto"/>
      <w:ind w:left="-900"/>
    </w:pPr>
    <w:rPr>
      <w:rFonts w:ascii="Times New Roman" w:hAnsi="Times New Roman"/>
      <w:b/>
      <w:sz w:val="24"/>
      <w:szCs w:val="20"/>
      <w:lang w:eastAsia="ru-RU"/>
    </w:rPr>
  </w:style>
  <w:style w:type="character" w:customStyle="1" w:styleId="22">
    <w:name w:val="Основной текст с отступом 2 Знак"/>
    <w:basedOn w:val="a0"/>
    <w:link w:val="21"/>
    <w:uiPriority w:val="99"/>
    <w:locked/>
    <w:rsid w:val="00B268B4"/>
    <w:rPr>
      <w:rFonts w:ascii="Times New Roman" w:hAnsi="Times New Roman" w:cs="Times New Roman"/>
      <w:b/>
      <w:sz w:val="24"/>
    </w:rPr>
  </w:style>
  <w:style w:type="paragraph" w:styleId="3">
    <w:name w:val="Body Text Indent 3"/>
    <w:basedOn w:val="a"/>
    <w:link w:val="30"/>
    <w:uiPriority w:val="99"/>
    <w:rsid w:val="00B268B4"/>
    <w:pPr>
      <w:spacing w:after="0" w:line="240" w:lineRule="auto"/>
      <w:ind w:left="-900"/>
    </w:pPr>
    <w:rPr>
      <w:rFonts w:ascii="Times New Roman" w:hAnsi="Times New Roman"/>
      <w:sz w:val="24"/>
      <w:szCs w:val="20"/>
      <w:lang w:eastAsia="ru-RU"/>
    </w:rPr>
  </w:style>
  <w:style w:type="character" w:customStyle="1" w:styleId="30">
    <w:name w:val="Основной текст с отступом 3 Знак"/>
    <w:basedOn w:val="a0"/>
    <w:link w:val="3"/>
    <w:uiPriority w:val="99"/>
    <w:locked/>
    <w:rsid w:val="00B268B4"/>
    <w:rPr>
      <w:rFonts w:ascii="Times New Roman" w:hAnsi="Times New Roman" w:cs="Times New Roman"/>
      <w:sz w:val="24"/>
    </w:rPr>
  </w:style>
  <w:style w:type="paragraph" w:styleId="23">
    <w:name w:val="Body Text 2"/>
    <w:basedOn w:val="a"/>
    <w:link w:val="24"/>
    <w:uiPriority w:val="99"/>
    <w:rsid w:val="00B268B4"/>
    <w:pPr>
      <w:spacing w:after="0" w:line="240" w:lineRule="auto"/>
      <w:ind w:right="-569"/>
      <w:jc w:val="both"/>
    </w:pPr>
    <w:rPr>
      <w:rFonts w:ascii="Times New Roman" w:hAnsi="Times New Roman"/>
      <w:sz w:val="20"/>
      <w:szCs w:val="20"/>
      <w:lang w:eastAsia="ru-RU"/>
    </w:rPr>
  </w:style>
  <w:style w:type="character" w:customStyle="1" w:styleId="24">
    <w:name w:val="Основной текст 2 Знак"/>
    <w:basedOn w:val="a0"/>
    <w:link w:val="23"/>
    <w:uiPriority w:val="99"/>
    <w:locked/>
    <w:rsid w:val="00B268B4"/>
    <w:rPr>
      <w:rFonts w:ascii="Times New Roman" w:hAnsi="Times New Roman" w:cs="Times New Roman"/>
    </w:rPr>
  </w:style>
  <w:style w:type="paragraph" w:styleId="af4">
    <w:name w:val="Title"/>
    <w:basedOn w:val="a"/>
    <w:link w:val="af5"/>
    <w:uiPriority w:val="99"/>
    <w:qFormat/>
    <w:rsid w:val="00B268B4"/>
    <w:pPr>
      <w:spacing w:after="0" w:line="240" w:lineRule="auto"/>
      <w:jc w:val="center"/>
    </w:pPr>
    <w:rPr>
      <w:rFonts w:ascii="Times New Roman" w:hAnsi="Times New Roman"/>
      <w:b/>
      <w:sz w:val="32"/>
      <w:szCs w:val="20"/>
      <w:lang w:eastAsia="ru-RU"/>
    </w:rPr>
  </w:style>
  <w:style w:type="character" w:customStyle="1" w:styleId="af5">
    <w:name w:val="Название Знак"/>
    <w:basedOn w:val="a0"/>
    <w:link w:val="af4"/>
    <w:uiPriority w:val="99"/>
    <w:locked/>
    <w:rsid w:val="00B268B4"/>
    <w:rPr>
      <w:rFonts w:ascii="Times New Roman" w:hAnsi="Times New Roman" w:cs="Times New Roman"/>
      <w:b/>
      <w:sz w:val="32"/>
    </w:rPr>
  </w:style>
  <w:style w:type="paragraph" w:styleId="af6">
    <w:name w:val="Normal (Web)"/>
    <w:basedOn w:val="a"/>
    <w:uiPriority w:val="99"/>
    <w:rsid w:val="008A09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1">
    <w:name w:val="heading 1"/>
    <w:basedOn w:val="a"/>
    <w:next w:val="a"/>
    <w:link w:val="10"/>
    <w:uiPriority w:val="99"/>
    <w:qFormat/>
    <w:rsid w:val="00AF290E"/>
    <w:pPr>
      <w:keepNext/>
      <w:spacing w:after="0" w:line="240" w:lineRule="auto"/>
      <w:outlineLvl w:val="0"/>
    </w:pPr>
    <w:rPr>
      <w:rFonts w:ascii="Times New Roman" w:hAnsi="Times New Roman"/>
      <w:sz w:val="24"/>
      <w:szCs w:val="24"/>
      <w:lang w:eastAsia="ru-RU"/>
    </w:rPr>
  </w:style>
  <w:style w:type="paragraph" w:styleId="2">
    <w:name w:val="heading 2"/>
    <w:basedOn w:val="a"/>
    <w:next w:val="a"/>
    <w:link w:val="20"/>
    <w:uiPriority w:val="99"/>
    <w:qFormat/>
    <w:rsid w:val="00B268B4"/>
    <w:pPr>
      <w:keepNext/>
      <w:spacing w:before="240" w:after="60"/>
      <w:outlineLvl w:val="1"/>
    </w:pPr>
    <w:rPr>
      <w:rFonts w:ascii="Cambria"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290E"/>
    <w:rPr>
      <w:rFonts w:ascii="Times New Roman" w:hAnsi="Times New Roman" w:cs="Times New Roman"/>
      <w:sz w:val="24"/>
    </w:rPr>
  </w:style>
  <w:style w:type="character" w:customStyle="1" w:styleId="20">
    <w:name w:val="Заголовок 2 Знак"/>
    <w:basedOn w:val="a0"/>
    <w:link w:val="2"/>
    <w:uiPriority w:val="99"/>
    <w:semiHidden/>
    <w:locked/>
    <w:rsid w:val="00B268B4"/>
    <w:rPr>
      <w:rFonts w:ascii="Cambria" w:hAnsi="Cambria" w:cs="Times New Roman"/>
      <w:b/>
      <w:i/>
      <w:sz w:val="28"/>
      <w:lang w:val="x-none" w:eastAsia="en-US"/>
    </w:rPr>
  </w:style>
  <w:style w:type="paragraph" w:customStyle="1" w:styleId="ConsPlusNonformat">
    <w:name w:val="ConsPlusNonformat"/>
    <w:uiPriority w:val="99"/>
    <w:rsid w:val="0022135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21355"/>
    <w:pPr>
      <w:widowControl w:val="0"/>
      <w:autoSpaceDE w:val="0"/>
      <w:autoSpaceDN w:val="0"/>
      <w:adjustRightInd w:val="0"/>
      <w:spacing w:after="0" w:line="240" w:lineRule="auto"/>
    </w:pPr>
  </w:style>
  <w:style w:type="paragraph" w:styleId="a3">
    <w:name w:val="header"/>
    <w:basedOn w:val="a"/>
    <w:link w:val="a4"/>
    <w:uiPriority w:val="99"/>
    <w:rsid w:val="00BB3A85"/>
    <w:pPr>
      <w:tabs>
        <w:tab w:val="center" w:pos="4677"/>
        <w:tab w:val="right" w:pos="9355"/>
      </w:tabs>
    </w:pPr>
  </w:style>
  <w:style w:type="character" w:customStyle="1" w:styleId="a4">
    <w:name w:val="Верхний колонтитул Знак"/>
    <w:basedOn w:val="a0"/>
    <w:link w:val="a3"/>
    <w:uiPriority w:val="99"/>
    <w:locked/>
    <w:rsid w:val="00BB3A85"/>
    <w:rPr>
      <w:rFonts w:cs="Times New Roman"/>
      <w:sz w:val="22"/>
      <w:lang w:val="x-none" w:eastAsia="en-US"/>
    </w:rPr>
  </w:style>
  <w:style w:type="paragraph" w:styleId="a5">
    <w:name w:val="footer"/>
    <w:basedOn w:val="a"/>
    <w:link w:val="a6"/>
    <w:uiPriority w:val="99"/>
    <w:rsid w:val="00BB3A85"/>
    <w:pPr>
      <w:tabs>
        <w:tab w:val="center" w:pos="4677"/>
        <w:tab w:val="right" w:pos="9355"/>
      </w:tabs>
    </w:pPr>
  </w:style>
  <w:style w:type="character" w:customStyle="1" w:styleId="a6">
    <w:name w:val="Нижний колонтитул Знак"/>
    <w:basedOn w:val="a0"/>
    <w:link w:val="a5"/>
    <w:uiPriority w:val="99"/>
    <w:locked/>
    <w:rsid w:val="00BB3A85"/>
    <w:rPr>
      <w:rFonts w:cs="Times New Roman"/>
      <w:sz w:val="22"/>
      <w:lang w:val="x-none" w:eastAsia="en-US"/>
    </w:rPr>
  </w:style>
  <w:style w:type="character" w:styleId="a7">
    <w:name w:val="Hyperlink"/>
    <w:basedOn w:val="a0"/>
    <w:uiPriority w:val="99"/>
    <w:rsid w:val="00AF290E"/>
    <w:rPr>
      <w:rFonts w:cs="Times New Roman"/>
      <w:color w:val="0000FF"/>
      <w:u w:val="single"/>
    </w:rPr>
  </w:style>
  <w:style w:type="character" w:styleId="a8">
    <w:name w:val="annotation reference"/>
    <w:basedOn w:val="a0"/>
    <w:uiPriority w:val="99"/>
    <w:semiHidden/>
    <w:rsid w:val="003524B0"/>
    <w:rPr>
      <w:rFonts w:cs="Times New Roman"/>
      <w:sz w:val="16"/>
    </w:rPr>
  </w:style>
  <w:style w:type="paragraph" w:styleId="a9">
    <w:name w:val="annotation text"/>
    <w:basedOn w:val="a"/>
    <w:link w:val="aa"/>
    <w:uiPriority w:val="99"/>
    <w:semiHidden/>
    <w:rsid w:val="003524B0"/>
    <w:rPr>
      <w:sz w:val="20"/>
      <w:szCs w:val="20"/>
    </w:rPr>
  </w:style>
  <w:style w:type="character" w:customStyle="1" w:styleId="aa">
    <w:name w:val="Текст примечания Знак"/>
    <w:basedOn w:val="a0"/>
    <w:link w:val="a9"/>
    <w:uiPriority w:val="99"/>
    <w:semiHidden/>
    <w:locked/>
    <w:rsid w:val="003524B0"/>
    <w:rPr>
      <w:rFonts w:cs="Times New Roman"/>
      <w:lang w:val="x-none" w:eastAsia="en-US"/>
    </w:rPr>
  </w:style>
  <w:style w:type="paragraph" w:styleId="ab">
    <w:name w:val="annotation subject"/>
    <w:basedOn w:val="a9"/>
    <w:next w:val="a9"/>
    <w:link w:val="ac"/>
    <w:uiPriority w:val="99"/>
    <w:semiHidden/>
    <w:rsid w:val="003524B0"/>
    <w:rPr>
      <w:b/>
      <w:bCs/>
    </w:rPr>
  </w:style>
  <w:style w:type="character" w:customStyle="1" w:styleId="ac">
    <w:name w:val="Тема примечания Знак"/>
    <w:basedOn w:val="aa"/>
    <w:link w:val="ab"/>
    <w:uiPriority w:val="99"/>
    <w:semiHidden/>
    <w:locked/>
    <w:rsid w:val="003524B0"/>
    <w:rPr>
      <w:rFonts w:cs="Times New Roman"/>
      <w:b/>
      <w:lang w:val="x-none" w:eastAsia="en-US"/>
    </w:rPr>
  </w:style>
  <w:style w:type="paragraph" w:styleId="ad">
    <w:name w:val="Balloon Text"/>
    <w:basedOn w:val="a"/>
    <w:link w:val="ae"/>
    <w:uiPriority w:val="99"/>
    <w:semiHidden/>
    <w:rsid w:val="003524B0"/>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3524B0"/>
    <w:rPr>
      <w:rFonts w:ascii="Tahoma" w:hAnsi="Tahoma" w:cs="Times New Roman"/>
      <w:sz w:val="16"/>
      <w:lang w:val="x-none" w:eastAsia="en-US"/>
    </w:rPr>
  </w:style>
  <w:style w:type="paragraph" w:customStyle="1" w:styleId="FR3">
    <w:name w:val="FR3"/>
    <w:uiPriority w:val="99"/>
    <w:rsid w:val="00A751D4"/>
    <w:pPr>
      <w:widowControl w:val="0"/>
      <w:autoSpaceDE w:val="0"/>
      <w:autoSpaceDN w:val="0"/>
      <w:adjustRightInd w:val="0"/>
      <w:spacing w:before="160" w:after="0" w:line="240" w:lineRule="auto"/>
      <w:ind w:left="600"/>
    </w:pPr>
    <w:rPr>
      <w:rFonts w:ascii="Times New Roman" w:hAnsi="Times New Roman" w:cs="Times New Roman"/>
      <w:sz w:val="12"/>
      <w:szCs w:val="12"/>
    </w:rPr>
  </w:style>
  <w:style w:type="table" w:styleId="af">
    <w:name w:val="Table Grid"/>
    <w:basedOn w:val="a1"/>
    <w:uiPriority w:val="99"/>
    <w:rsid w:val="00A751D4"/>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rsid w:val="00B268B4"/>
    <w:pPr>
      <w:spacing w:after="0" w:line="240" w:lineRule="auto"/>
      <w:jc w:val="both"/>
    </w:pPr>
    <w:rPr>
      <w:rFonts w:ascii="Times New Roman" w:hAnsi="Times New Roman"/>
      <w:sz w:val="24"/>
      <w:szCs w:val="20"/>
      <w:lang w:eastAsia="ru-RU"/>
    </w:rPr>
  </w:style>
  <w:style w:type="character" w:customStyle="1" w:styleId="af1">
    <w:name w:val="Основной текст Знак"/>
    <w:basedOn w:val="a0"/>
    <w:link w:val="af0"/>
    <w:uiPriority w:val="99"/>
    <w:locked/>
    <w:rsid w:val="00B268B4"/>
    <w:rPr>
      <w:rFonts w:ascii="Times New Roman" w:hAnsi="Times New Roman" w:cs="Times New Roman"/>
      <w:sz w:val="24"/>
    </w:rPr>
  </w:style>
  <w:style w:type="paragraph" w:styleId="af2">
    <w:name w:val="Body Text Indent"/>
    <w:basedOn w:val="a"/>
    <w:link w:val="af3"/>
    <w:uiPriority w:val="99"/>
    <w:rsid w:val="00B268B4"/>
    <w:pPr>
      <w:spacing w:after="0" w:line="240" w:lineRule="auto"/>
      <w:ind w:left="-900"/>
    </w:pPr>
    <w:rPr>
      <w:rFonts w:ascii="Times New Roman" w:hAnsi="Times New Roman"/>
      <w:sz w:val="20"/>
      <w:szCs w:val="20"/>
      <w:lang w:eastAsia="ru-RU"/>
    </w:rPr>
  </w:style>
  <w:style w:type="character" w:customStyle="1" w:styleId="af3">
    <w:name w:val="Основной текст с отступом Знак"/>
    <w:basedOn w:val="a0"/>
    <w:link w:val="af2"/>
    <w:uiPriority w:val="99"/>
    <w:locked/>
    <w:rsid w:val="00B268B4"/>
    <w:rPr>
      <w:rFonts w:ascii="Times New Roman" w:hAnsi="Times New Roman" w:cs="Times New Roman"/>
    </w:rPr>
  </w:style>
  <w:style w:type="paragraph" w:styleId="21">
    <w:name w:val="Body Text Indent 2"/>
    <w:basedOn w:val="a"/>
    <w:link w:val="22"/>
    <w:uiPriority w:val="99"/>
    <w:rsid w:val="00B268B4"/>
    <w:pPr>
      <w:spacing w:after="0" w:line="240" w:lineRule="auto"/>
      <w:ind w:left="-900"/>
    </w:pPr>
    <w:rPr>
      <w:rFonts w:ascii="Times New Roman" w:hAnsi="Times New Roman"/>
      <w:b/>
      <w:sz w:val="24"/>
      <w:szCs w:val="20"/>
      <w:lang w:eastAsia="ru-RU"/>
    </w:rPr>
  </w:style>
  <w:style w:type="character" w:customStyle="1" w:styleId="22">
    <w:name w:val="Основной текст с отступом 2 Знак"/>
    <w:basedOn w:val="a0"/>
    <w:link w:val="21"/>
    <w:uiPriority w:val="99"/>
    <w:locked/>
    <w:rsid w:val="00B268B4"/>
    <w:rPr>
      <w:rFonts w:ascii="Times New Roman" w:hAnsi="Times New Roman" w:cs="Times New Roman"/>
      <w:b/>
      <w:sz w:val="24"/>
    </w:rPr>
  </w:style>
  <w:style w:type="paragraph" w:styleId="3">
    <w:name w:val="Body Text Indent 3"/>
    <w:basedOn w:val="a"/>
    <w:link w:val="30"/>
    <w:uiPriority w:val="99"/>
    <w:rsid w:val="00B268B4"/>
    <w:pPr>
      <w:spacing w:after="0" w:line="240" w:lineRule="auto"/>
      <w:ind w:left="-900"/>
    </w:pPr>
    <w:rPr>
      <w:rFonts w:ascii="Times New Roman" w:hAnsi="Times New Roman"/>
      <w:sz w:val="24"/>
      <w:szCs w:val="20"/>
      <w:lang w:eastAsia="ru-RU"/>
    </w:rPr>
  </w:style>
  <w:style w:type="character" w:customStyle="1" w:styleId="30">
    <w:name w:val="Основной текст с отступом 3 Знак"/>
    <w:basedOn w:val="a0"/>
    <w:link w:val="3"/>
    <w:uiPriority w:val="99"/>
    <w:locked/>
    <w:rsid w:val="00B268B4"/>
    <w:rPr>
      <w:rFonts w:ascii="Times New Roman" w:hAnsi="Times New Roman" w:cs="Times New Roman"/>
      <w:sz w:val="24"/>
    </w:rPr>
  </w:style>
  <w:style w:type="paragraph" w:styleId="23">
    <w:name w:val="Body Text 2"/>
    <w:basedOn w:val="a"/>
    <w:link w:val="24"/>
    <w:uiPriority w:val="99"/>
    <w:rsid w:val="00B268B4"/>
    <w:pPr>
      <w:spacing w:after="0" w:line="240" w:lineRule="auto"/>
      <w:ind w:right="-569"/>
      <w:jc w:val="both"/>
    </w:pPr>
    <w:rPr>
      <w:rFonts w:ascii="Times New Roman" w:hAnsi="Times New Roman"/>
      <w:sz w:val="20"/>
      <w:szCs w:val="20"/>
      <w:lang w:eastAsia="ru-RU"/>
    </w:rPr>
  </w:style>
  <w:style w:type="character" w:customStyle="1" w:styleId="24">
    <w:name w:val="Основной текст 2 Знак"/>
    <w:basedOn w:val="a0"/>
    <w:link w:val="23"/>
    <w:uiPriority w:val="99"/>
    <w:locked/>
    <w:rsid w:val="00B268B4"/>
    <w:rPr>
      <w:rFonts w:ascii="Times New Roman" w:hAnsi="Times New Roman" w:cs="Times New Roman"/>
    </w:rPr>
  </w:style>
  <w:style w:type="paragraph" w:styleId="af4">
    <w:name w:val="Title"/>
    <w:basedOn w:val="a"/>
    <w:link w:val="af5"/>
    <w:uiPriority w:val="99"/>
    <w:qFormat/>
    <w:rsid w:val="00B268B4"/>
    <w:pPr>
      <w:spacing w:after="0" w:line="240" w:lineRule="auto"/>
      <w:jc w:val="center"/>
    </w:pPr>
    <w:rPr>
      <w:rFonts w:ascii="Times New Roman" w:hAnsi="Times New Roman"/>
      <w:b/>
      <w:sz w:val="32"/>
      <w:szCs w:val="20"/>
      <w:lang w:eastAsia="ru-RU"/>
    </w:rPr>
  </w:style>
  <w:style w:type="character" w:customStyle="1" w:styleId="af5">
    <w:name w:val="Название Знак"/>
    <w:basedOn w:val="a0"/>
    <w:link w:val="af4"/>
    <w:uiPriority w:val="99"/>
    <w:locked/>
    <w:rsid w:val="00B268B4"/>
    <w:rPr>
      <w:rFonts w:ascii="Times New Roman" w:hAnsi="Times New Roman" w:cs="Times New Roman"/>
      <w:b/>
      <w:sz w:val="32"/>
    </w:rPr>
  </w:style>
  <w:style w:type="paragraph" w:styleId="af6">
    <w:name w:val="Normal (Web)"/>
    <w:basedOn w:val="a"/>
    <w:uiPriority w:val="99"/>
    <w:rsid w:val="008A09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6148">
      <w:marLeft w:val="0"/>
      <w:marRight w:val="0"/>
      <w:marTop w:val="0"/>
      <w:marBottom w:val="0"/>
      <w:divBdr>
        <w:top w:val="none" w:sz="0" w:space="0" w:color="auto"/>
        <w:left w:val="none" w:sz="0" w:space="0" w:color="auto"/>
        <w:bottom w:val="none" w:sz="0" w:space="0" w:color="auto"/>
        <w:right w:val="none" w:sz="0" w:space="0" w:color="auto"/>
      </w:divBdr>
    </w:div>
    <w:div w:id="1184906149">
      <w:marLeft w:val="0"/>
      <w:marRight w:val="0"/>
      <w:marTop w:val="0"/>
      <w:marBottom w:val="0"/>
      <w:divBdr>
        <w:top w:val="none" w:sz="0" w:space="0" w:color="auto"/>
        <w:left w:val="none" w:sz="0" w:space="0" w:color="auto"/>
        <w:bottom w:val="none" w:sz="0" w:space="0" w:color="auto"/>
        <w:right w:val="none" w:sz="0" w:space="0" w:color="auto"/>
      </w:divBdr>
    </w:div>
    <w:div w:id="1184906150">
      <w:marLeft w:val="0"/>
      <w:marRight w:val="0"/>
      <w:marTop w:val="0"/>
      <w:marBottom w:val="0"/>
      <w:divBdr>
        <w:top w:val="none" w:sz="0" w:space="0" w:color="auto"/>
        <w:left w:val="none" w:sz="0" w:space="0" w:color="auto"/>
        <w:bottom w:val="none" w:sz="0" w:space="0" w:color="auto"/>
        <w:right w:val="none" w:sz="0" w:space="0" w:color="auto"/>
      </w:divBdr>
    </w:div>
    <w:div w:id="1184906151">
      <w:marLeft w:val="0"/>
      <w:marRight w:val="0"/>
      <w:marTop w:val="0"/>
      <w:marBottom w:val="0"/>
      <w:divBdr>
        <w:top w:val="none" w:sz="0" w:space="0" w:color="auto"/>
        <w:left w:val="none" w:sz="0" w:space="0" w:color="auto"/>
        <w:bottom w:val="none" w:sz="0" w:space="0" w:color="auto"/>
        <w:right w:val="none" w:sz="0" w:space="0" w:color="auto"/>
      </w:divBdr>
    </w:div>
    <w:div w:id="1184906152">
      <w:marLeft w:val="0"/>
      <w:marRight w:val="0"/>
      <w:marTop w:val="0"/>
      <w:marBottom w:val="0"/>
      <w:divBdr>
        <w:top w:val="none" w:sz="0" w:space="0" w:color="auto"/>
        <w:left w:val="none" w:sz="0" w:space="0" w:color="auto"/>
        <w:bottom w:val="none" w:sz="0" w:space="0" w:color="auto"/>
        <w:right w:val="none" w:sz="0" w:space="0" w:color="auto"/>
      </w:divBdr>
    </w:div>
    <w:div w:id="1184906153">
      <w:marLeft w:val="0"/>
      <w:marRight w:val="0"/>
      <w:marTop w:val="0"/>
      <w:marBottom w:val="0"/>
      <w:divBdr>
        <w:top w:val="none" w:sz="0" w:space="0" w:color="auto"/>
        <w:left w:val="none" w:sz="0" w:space="0" w:color="auto"/>
        <w:bottom w:val="none" w:sz="0" w:space="0" w:color="auto"/>
        <w:right w:val="none" w:sz="0" w:space="0" w:color="auto"/>
      </w:divBdr>
    </w:div>
    <w:div w:id="1184906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8BABABC77A027FFEF1AD40003CB4FA8FEDCAB1AC7DEF86C5E59057E0727EAA2C0118CA8247F808v3M3D" TargetMode="External"/><Relationship Id="rId18" Type="http://schemas.openxmlformats.org/officeDocument/2006/relationships/hyperlink" Target="consultantplus://offline/ref=54AC473F1DA341608997FCCC648B7DEBD72F138246B73700D385B79020B9i2E" TargetMode="External"/><Relationship Id="rId26" Type="http://schemas.openxmlformats.org/officeDocument/2006/relationships/footer" Target="footer5.xml"/><Relationship Id="rId39" Type="http://schemas.openxmlformats.org/officeDocument/2006/relationships/hyperlink" Target="consultantplus://offline/ref=102DD68F5528607749E8DCB1257972373D07A55B3C86C4C80D08FE50A872CF85F83E8A4761Z4rFG" TargetMode="External"/><Relationship Id="rId21" Type="http://schemas.openxmlformats.org/officeDocument/2006/relationships/hyperlink" Target="mailto:uvedomlenie@tomrc.ru" TargetMode="External"/><Relationship Id="rId34" Type="http://schemas.openxmlformats.org/officeDocument/2006/relationships/hyperlink" Target="consultantplus://offline/ref=3E1A12A4FA935EC555319A58A8418D1B3527CE081C549C7C0029E6E088014991FE1690F55076m7G" TargetMode="External"/><Relationship Id="rId42" Type="http://schemas.openxmlformats.org/officeDocument/2006/relationships/hyperlink" Target="consultantplus://offline/ref=3F3DFC18D82035EF723E17139B3961EA545D5B27BFC82C46608C92AB0D2632F0E934F39BDAO9s7G" TargetMode="External"/><Relationship Id="rId47" Type="http://schemas.openxmlformats.org/officeDocument/2006/relationships/hyperlink" Target="consultantplus://offline/ref=94DE4F5EEF26C941AA410CC34F1B149A30CD2A5B17ED8D5E4CEE6DF2E6773EFF1C5ABDCFAD12tAG" TargetMode="External"/><Relationship Id="rId50" Type="http://schemas.openxmlformats.org/officeDocument/2006/relationships/hyperlink" Target="consultantplus://offline/ref=E00174B924E22B09F23CA63BC59FDFF4A8F1F22020F6C17DFA0A56193ABE327AFF39A5AFC0d0lDG" TargetMode="External"/><Relationship Id="rId55" Type="http://schemas.openxmlformats.org/officeDocument/2006/relationships/hyperlink" Target="consultantplus://offline/ref=37B963870E5941E00A48D899E4EC41053CA68BD183BDA83C4180C801B9A32B96D20543F19ED5B2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536256E90A2A14F173B3D7AE0007740FB1E0500FBDCCE24A66BBFC60948C5CE72050434ED522B7E5AI2E" TargetMode="External"/><Relationship Id="rId20" Type="http://schemas.openxmlformats.org/officeDocument/2006/relationships/footer" Target="footer1.xml"/><Relationship Id="rId29" Type="http://schemas.openxmlformats.org/officeDocument/2006/relationships/hyperlink" Target="consultantplus://offline/ref=3E1A12A4FA935EC555319A58A8418D1B3527CE081C549C7C0029E6E088014991FE1690F55076m7G" TargetMode="External"/><Relationship Id="rId41" Type="http://schemas.openxmlformats.org/officeDocument/2006/relationships/hyperlink" Target="consultantplus://offline/ref=3F3DFC18D82035EF723E17139B3961EA545D5B27BFC82C46608C92AB0D2632F0E934F39BDAO9s7G" TargetMode="External"/><Relationship Id="rId54" Type="http://schemas.openxmlformats.org/officeDocument/2006/relationships/hyperlink" Target="consultantplus://offline/ref=F45025E39BD1D983561919ED0295A457B2FBE9ED66F320780384745772B53F21BD2B4F542Eu648H"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B09DF52F673438AD33B433E40A2877D8EBDC7C701D944C971F3E9449463E5D375699E22ECF4DCE70s5C" TargetMode="External"/><Relationship Id="rId24" Type="http://schemas.openxmlformats.org/officeDocument/2006/relationships/footer" Target="footer3.xml"/><Relationship Id="rId32" Type="http://schemas.openxmlformats.org/officeDocument/2006/relationships/hyperlink" Target="consultantplus://offline/ref=B39FC6C6437C04621B8EA66CD52FF8C1AEA61451A4B7A8592798257AAD6A72FF00A4AA66D4l8nBG" TargetMode="External"/><Relationship Id="rId37" Type="http://schemas.openxmlformats.org/officeDocument/2006/relationships/hyperlink" Target="consultantplus://offline/ref=140E3FC064ADE686864AC62E9A96AB234554C2EA257628184F6F4C725C8D04C62DEF06F27AK8r5G" TargetMode="External"/><Relationship Id="rId40" Type="http://schemas.openxmlformats.org/officeDocument/2006/relationships/hyperlink" Target="consultantplus://offline/ref=21EDD898239957BF1FC5B7C623901E78B2CD92E1E8E64A414C93046A900487C9888FB9731E55rFG" TargetMode="External"/><Relationship Id="rId45" Type="http://schemas.openxmlformats.org/officeDocument/2006/relationships/image" Target="media/image1.wmf"/><Relationship Id="rId53" Type="http://schemas.openxmlformats.org/officeDocument/2006/relationships/hyperlink" Target="consultantplus://offline/ref=055A2DDE313DA4F6D1A2377B1E5D5F95F5AA179E128819142D1392725297D01381B33013B5UC48H" TargetMode="External"/><Relationship Id="rId58" Type="http://schemas.openxmlformats.org/officeDocument/2006/relationships/hyperlink" Target="consultantplus://offline/ref=E9359B43E3265BB11DCE705D4CFC76394CBF0A156A6082427DBC5EEA83C636702C9E42C889z5BCI" TargetMode="External"/><Relationship Id="rId5" Type="http://schemas.openxmlformats.org/officeDocument/2006/relationships/settings" Target="settings.xml"/><Relationship Id="rId15" Type="http://schemas.openxmlformats.org/officeDocument/2006/relationships/hyperlink" Target="consultantplus://offline/ref=B14958D67C040E2A256B4BBCAE60BCF1FCA27B89F1ECC0F467AE8DD7E752FFCED875628B7233D317D4Y8E" TargetMode="External"/><Relationship Id="rId23" Type="http://schemas.openxmlformats.org/officeDocument/2006/relationships/footer" Target="footer2.xml"/><Relationship Id="rId28" Type="http://schemas.openxmlformats.org/officeDocument/2006/relationships/hyperlink" Target="consultantplus://offline/ref=E00174B924E22B09F23CA63BC59FDFF4A8F1F22020F6C17DFA0A56193ABE327AFF39A5AFC0d0lDG" TargetMode="External"/><Relationship Id="rId36" Type="http://schemas.openxmlformats.org/officeDocument/2006/relationships/hyperlink" Target="consultantplus://offline/ref=F11A80DC2F7292FDA3FAA284BCCA5E4D74FB42130E839875B445FF263CD73BC3A9EA89FB8Fz1q6G" TargetMode="External"/><Relationship Id="rId49" Type="http://schemas.openxmlformats.org/officeDocument/2006/relationships/hyperlink" Target="consultantplus://offline/ref=E00174B924E22B09F23CA63BC59FDFF4A8F1F22020F6C17DFA0A56193ABE327AFF39A5AFC0d0lEG" TargetMode="External"/><Relationship Id="rId57" Type="http://schemas.openxmlformats.org/officeDocument/2006/relationships/hyperlink" Target="consultantplus://offline/ref=F5A8F4C8B045722AAB9279D0B867FB08A6D45BC2EBE5506D867CC0F7DCFAFCB9CF1DF845E7f3B9I" TargetMode="External"/><Relationship Id="rId61" Type="http://schemas.openxmlformats.org/officeDocument/2006/relationships/footer" Target="footer6.xml"/><Relationship Id="rId10" Type="http://schemas.openxmlformats.org/officeDocument/2006/relationships/hyperlink" Target="consultantplus://offline/ref=B4DF45F239EBA2C0B9B7BB63980BA908D9B306BD86A11250762494276B5DC5A01F4627FC6F6D1F1BaFbDC" TargetMode="External"/><Relationship Id="rId19" Type="http://schemas.openxmlformats.org/officeDocument/2006/relationships/hyperlink" Target="consultantplus://offline/ref=54AC473F1DA341608997FCCC648B7DEBD72E15834ABE3700D385B790209272F6DCF8B32362BA0C6FB2i6E" TargetMode="External"/><Relationship Id="rId31" Type="http://schemas.openxmlformats.org/officeDocument/2006/relationships/hyperlink" Target="consultantplus://offline/ref=3E1A12A4FA935EC555319A58A8418D1B3527CE081C549C7C0029E6E088014991FE1690F55076m7G" TargetMode="External"/><Relationship Id="rId44" Type="http://schemas.openxmlformats.org/officeDocument/2006/relationships/hyperlink" Target="consultantplus://offline/ref=45942AB1B79BFF0BDC778806A5D978BC299760E4B806AB627D436ADEC49B631C615A9E6BCBP4t0G" TargetMode="External"/><Relationship Id="rId52" Type="http://schemas.openxmlformats.org/officeDocument/2006/relationships/hyperlink" Target="consultantplus://offline/ref=01F89A34BE08531F94DBB64BA5CB5CF97B56A34355C4333B0258A415C834187EF3E6C274CAGD4AH" TargetMode="External"/><Relationship Id="rId60" Type="http://schemas.openxmlformats.org/officeDocument/2006/relationships/hyperlink" Target="consultantplus://offline/ref=4EB620CF248E62090E72DDDE1F097809C6FA8ADD39369DDC925C967E0A57308CC24E40C8C1N2IEI" TargetMode="External"/><Relationship Id="rId4" Type="http://schemas.microsoft.com/office/2007/relationships/stylesWithEffects" Target="stylesWithEffects.xml"/><Relationship Id="rId9" Type="http://schemas.openxmlformats.org/officeDocument/2006/relationships/hyperlink" Target="consultantplus://offline/ref=063DE3EB5FCA1C516E17F64C6563E22C95FE802D7EA68AFEF3B9B68B9FB812C504E4B1A97C5E5C78q8v1B" TargetMode="External"/><Relationship Id="rId14" Type="http://schemas.openxmlformats.org/officeDocument/2006/relationships/hyperlink" Target="consultantplus://offline/ref=29FF614D7E9B4BBE5805FD9EBB5224C47B7BDC211E7539289DF52375D01E1A5A84173919FD3A67CET2P1D" TargetMode="External"/><Relationship Id="rId22" Type="http://schemas.openxmlformats.org/officeDocument/2006/relationships/hyperlink" Target="mailto:SECRETAR@TOMRC.RU" TargetMode="External"/><Relationship Id="rId27" Type="http://schemas.openxmlformats.org/officeDocument/2006/relationships/hyperlink" Target="consultantplus://offline/ref=E00174B924E22B09F23CA63BC59FDFF4A8F1F22020F6C17DFA0A56193ABE327AFF39A5AFC0d0lEG" TargetMode="External"/><Relationship Id="rId30" Type="http://schemas.openxmlformats.org/officeDocument/2006/relationships/hyperlink" Target="consultantplus://offline/ref=B39FC6C6437C04621B8EA66CD52FF8C1AEA61451A4B7A8592798257AAD6A72FF00A4AA66D4l8nBG" TargetMode="External"/><Relationship Id="rId35" Type="http://schemas.openxmlformats.org/officeDocument/2006/relationships/hyperlink" Target="consultantplus://offline/ref=3E1A12A4FA935EC555319A58A8418D1B3527CE081C549C7C0029E6E088014991FE1690F55076m7G" TargetMode="External"/><Relationship Id="rId43" Type="http://schemas.openxmlformats.org/officeDocument/2006/relationships/hyperlink" Target="consultantplus://offline/ref=3F3DFC18D82035EF723E17139B3961EA545D5B27BFC82C46608C92AB0D2632F0E934F39BDAO9s7G" TargetMode="External"/><Relationship Id="rId48" Type="http://schemas.openxmlformats.org/officeDocument/2006/relationships/hyperlink" Target="consultantplus://offline/ref=94DE4F5EEF26C941AA410CC34F1B149A30CD2A5B17ED8D5E4CEE6DF2E6773EFF1C5ABDCFAD12tAG" TargetMode="External"/><Relationship Id="rId56" Type="http://schemas.openxmlformats.org/officeDocument/2006/relationships/hyperlink" Target="consultantplus://offline/ref=B10AC7A607536B5C28C66D801E65AB7DE5E9146C8555DEF7E7587D53ABFF957947E7391346R6BC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C498C3DB2D152947D015DF4A216CB4494A34E7AB782B133271A376E78D7F660E813F48B34F945G" TargetMode="External"/><Relationship Id="rId3" Type="http://schemas.openxmlformats.org/officeDocument/2006/relationships/styles" Target="styles.xml"/><Relationship Id="rId12" Type="http://schemas.openxmlformats.org/officeDocument/2006/relationships/hyperlink" Target="consultantplus://offline/ref=584F41BB12329FE962398DA1107FB225CA707370C6FFA35364084207017BD739E5781ADEF76678E7L0u2C" TargetMode="External"/><Relationship Id="rId17" Type="http://schemas.openxmlformats.org/officeDocument/2006/relationships/hyperlink" Target="consultantplus://offline/ref=0B7DDE0952578FA8B35699BABCD080755DB28E6F4DBE97E767B703BD93214B2943D4DA4A1164F5E0BDO0E" TargetMode="External"/><Relationship Id="rId25" Type="http://schemas.openxmlformats.org/officeDocument/2006/relationships/footer" Target="footer4.xml"/><Relationship Id="rId33" Type="http://schemas.openxmlformats.org/officeDocument/2006/relationships/hyperlink" Target="consultantplus://offline/ref=3E1A12A4FA935EC555319A58A8418D1B3527CE081C549C7C0029E6E088014991FE1690F55076m7G" TargetMode="External"/><Relationship Id="rId38" Type="http://schemas.openxmlformats.org/officeDocument/2006/relationships/hyperlink" Target="consultantplus://offline/ref=102DD68F5528607749E8DCB1257972373D07A55B3C86C4C80D08FE50A872CF85F83E8A4761Z4rFG" TargetMode="External"/><Relationship Id="rId46" Type="http://schemas.openxmlformats.org/officeDocument/2006/relationships/hyperlink" Target="consultantplus://offline/ref=ED5C1B873E042078D4E851A610E30D65D4B2DAECAF51A1FE5611694662441D0D36737E4A38f8tEG" TargetMode="External"/><Relationship Id="rId59" Type="http://schemas.openxmlformats.org/officeDocument/2006/relationships/hyperlink" Target="consultantplus://offline/ref=4EB620CF248E62090E72DDDE1F097809C6FA8ADD39369DDC925C967E0A57308CC24E40C8C1N2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9A01-304C-439B-91EA-2D4CEBAE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11128</Words>
  <Characters>63434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ЗАО "ТРЦ"</Company>
  <LinksUpToDate>false</LinksUpToDate>
  <CharactersWithSpaces>74414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Леонидовна</dc:creator>
  <cp:lastModifiedBy>Пресс служба</cp:lastModifiedBy>
  <cp:revision>2</cp:revision>
  <cp:lastPrinted>2016-12-08T01:57:00Z</cp:lastPrinted>
  <dcterms:created xsi:type="dcterms:W3CDTF">2016-12-12T02:08:00Z</dcterms:created>
  <dcterms:modified xsi:type="dcterms:W3CDTF">2016-12-12T02:08:00Z</dcterms:modified>
</cp:coreProperties>
</file>